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8" w:rsidRDefault="00A15AD6">
      <w:pPr>
        <w:spacing w:after="78" w:line="220" w:lineRule="exact"/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97790</wp:posOffset>
            </wp:positionV>
            <wp:extent cx="6281420" cy="100101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5AD6" w:rsidRDefault="00A15AD6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75CA8" w:rsidRDefault="00A15AD6">
      <w:pPr>
        <w:spacing w:after="0" w:line="228" w:lineRule="auto"/>
        <w:jc w:val="center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75CA8" w:rsidRDefault="00A15AD6">
      <w:pPr>
        <w:tabs>
          <w:tab w:val="left" w:pos="180"/>
        </w:tabs>
        <w:spacing w:before="346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ТАТАРСКИЙ ЯЗЫК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tab/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«Татарский язык» начинается на уровне начального общего образования, его изучение в начальной школе представляет собой первый этап языкового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и речевого развития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75CA8" w:rsidRDefault="00A15AD6">
      <w:pPr>
        <w:tabs>
          <w:tab w:val="left" w:pos="180"/>
        </w:tabs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</w:t>
      </w:r>
    </w:p>
    <w:p w:rsidR="00875CA8" w:rsidRDefault="00A15AD6">
      <w:pPr>
        <w:spacing w:before="70" w:after="0" w:line="271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Усвоение морфологической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875CA8" w:rsidRDefault="00A15AD6">
      <w:pPr>
        <w:spacing w:before="72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Формирование у младших школьников представления о лексике татар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875CA8" w:rsidRDefault="00A15AD6">
      <w:pPr>
        <w:spacing w:before="70" w:after="0" w:line="28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Важная роль отводится ознакомлению с понятиями из области словообразования, морфологии и синтаксиса. Освоение грамма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тических понятий на начальном уровне способствует общему умственному и речевому развитию обучающихся. Так, они знакомятся с необходимыми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интеллектуальными операциями анализа, синтеза, сравнения, сопоставления, классификации и обобщения, что в дальнейшем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ослужит основой для формирования общих учебных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познавательных универсальных действий.</w:t>
      </w:r>
    </w:p>
    <w:p w:rsidR="00875CA8" w:rsidRDefault="00A15AD6">
      <w:pPr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«Татарский язык» предусматривает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с другими учебными предметами гуманитарного цикла, в первую очередь с учебным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предметом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(татарском) языке».</w:t>
      </w:r>
    </w:p>
    <w:p w:rsidR="00875CA8" w:rsidRDefault="00A15AD6">
      <w:pPr>
        <w:tabs>
          <w:tab w:val="left" w:pos="180"/>
        </w:tabs>
        <w:spacing w:before="190" w:after="0" w:line="280" w:lineRule="auto"/>
        <w:ind w:right="144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«ТАТАРСКИЙ ЯЗЫК»</w:t>
      </w:r>
      <w:r>
        <w:rPr>
          <w:lang w:val="ru-RU"/>
        </w:rPr>
        <w:tab/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учебного предмета «Татарский язык» – развитие элементарной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компетенции обучающихся на доступном уровне в основных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proofErr w:type="gramEnd"/>
    </w:p>
    <w:p w:rsidR="00875CA8" w:rsidRDefault="00A15AD6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 «Татарский язык»:</w:t>
      </w:r>
    </w:p>
    <w:p w:rsidR="00875CA8" w:rsidRDefault="00A15AD6">
      <w:pPr>
        <w:spacing w:before="178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патр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875CA8" w:rsidRDefault="00A15AD6">
      <w:pPr>
        <w:spacing w:before="240" w:after="0" w:line="271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диалогической и монологической устной и письменной речи,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коммуникативных умений, нравственных и эстетических чувств, способности к творческой деятельности на татарском языке;</w:t>
      </w:r>
    </w:p>
    <w:p w:rsidR="00875CA8" w:rsidRDefault="00A15AD6">
      <w:pPr>
        <w:spacing w:before="238" w:after="0" w:line="261" w:lineRule="auto"/>
        <w:ind w:left="420" w:right="43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</w:t>
      </w:r>
      <w:proofErr w:type="gramEnd"/>
    </w:p>
    <w:p w:rsidR="00875CA8" w:rsidRDefault="00A15AD6">
      <w:pPr>
        <w:spacing w:before="238" w:after="0" w:line="26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875CA8" w:rsidRDefault="00A15AD6">
      <w:pPr>
        <w:tabs>
          <w:tab w:val="left" w:pos="180"/>
        </w:tabs>
        <w:spacing w:before="178" w:after="0" w:line="280" w:lineRule="auto"/>
        <w:ind w:right="288"/>
        <w:rPr>
          <w:lang w:val="ru-RU"/>
        </w:rPr>
        <w:sectPr w:rsidR="00875CA8">
          <w:pgSz w:w="11906" w:h="16838"/>
          <w:pgMar w:top="298" w:right="846" w:bottom="1440" w:left="738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 обучающиеся научатся осознавать и использовать татарский язык как средство общения, познания мира и усвоения культуры татарского народа. </w:t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последовательно сформируются эмоционально-ценностное отношение к родному языку, интерес к его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</w:t>
      </w:r>
      <w:proofErr w:type="gramEnd"/>
    </w:p>
    <w:p w:rsidR="00875CA8" w:rsidRDefault="00875CA8">
      <w:pPr>
        <w:spacing w:after="66" w:line="220" w:lineRule="exact"/>
        <w:rPr>
          <w:lang w:val="ru-RU"/>
        </w:rPr>
      </w:pPr>
    </w:p>
    <w:p w:rsidR="00875CA8" w:rsidRDefault="00A15AD6">
      <w:pPr>
        <w:spacing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высказывания и письменные тексты. Через воспитание позитивного эмоционально-ценностного отноше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ния к родному языку у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закладываются основы гражданской культуры личности.</w:t>
      </w:r>
    </w:p>
    <w:p w:rsidR="00875CA8" w:rsidRDefault="00A15AD6">
      <w:pPr>
        <w:tabs>
          <w:tab w:val="left" w:pos="180"/>
        </w:tabs>
        <w:spacing w:before="190" w:after="0" w:line="280" w:lineRule="auto"/>
        <w:ind w:right="144"/>
        <w:rPr>
          <w:lang w:val="ru-RU"/>
        </w:rPr>
        <w:sectPr w:rsidR="00875CA8">
          <w:pgSz w:w="11906" w:h="16838"/>
          <w:pgMar w:top="286" w:right="736" w:bottom="1440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«ТАТАРСКИЙ ЯЗЫК» В УЧЕБНОМ ПЛАНЕ </w:t>
      </w:r>
      <w:r>
        <w:rPr>
          <w:lang w:val="ru-RU"/>
        </w:rPr>
        <w:tab/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учебный предмет «Родной язык» входит в предметную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область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дной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 и является обязательным для изучения.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3 классе количество учебных часов, выделяемых на изучение предмета «Татарский язык», – 1 час в неделю, что составляет 34 часа.</w:t>
      </w: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75CA8" w:rsidRDefault="00A15AD6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Виды реч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евой деятельности</w:t>
      </w:r>
    </w:p>
    <w:p w:rsidR="00875CA8" w:rsidRDefault="00A15AD6">
      <w:pPr>
        <w:spacing w:before="166" w:after="0" w:line="28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Работа с текстом: ответы на вопросы по содержанию текста; деление текста на смысловые части. Работа с текстом: чтение вслух небольшого текста, построенного на изученном языковом материале с соблюдением правил произношения и интонирования;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установление последовательности событий в тексте. Работа с текстом: формулирование вопросов по тексту; выражение собственного мнения, аргументируя его с учетом ситуации общения. Беседа на тему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Сəяхə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тт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 («В путешествии»). Работа с текстом: краткое изложе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ние содержания прочитанного (услышанного) текста, выражение своего отношения к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прочитанному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(услышанному).</w:t>
      </w:r>
    </w:p>
    <w:p w:rsidR="00875CA8" w:rsidRDefault="00A15AD6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Систематический курс</w:t>
      </w:r>
    </w:p>
    <w:p w:rsidR="00875CA8" w:rsidRDefault="00A15AD6">
      <w:pPr>
        <w:tabs>
          <w:tab w:val="left" w:pos="180"/>
        </w:tabs>
        <w:spacing w:before="168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и чтение слов с буквами ъ и ь. Слог. Ударение. Сложные слова. Парные слова. Лексическое значение слова. Корень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слова. Аффиксы. Имя существительное. Личные местоимения.</w:t>
      </w:r>
    </w:p>
    <w:p w:rsidR="00875CA8" w:rsidRDefault="00A15AD6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глаголов настоящего времени. Имя прилагательное. Главные члены предложения.</w:t>
      </w:r>
    </w:p>
    <w:p w:rsidR="00875CA8" w:rsidRDefault="00A15AD6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Развитие речи</w:t>
      </w:r>
    </w:p>
    <w:p w:rsidR="00875CA8" w:rsidRDefault="00A15AD6">
      <w:pPr>
        <w:tabs>
          <w:tab w:val="left" w:pos="180"/>
        </w:tabs>
        <w:spacing w:before="166" w:after="0" w:line="261" w:lineRule="auto"/>
        <w:ind w:right="864"/>
        <w:rPr>
          <w:lang w:val="ru-RU"/>
        </w:rPr>
        <w:sectPr w:rsidR="00875CA8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Урок-игра. Творческая работа: составлять устный рассказ по картинкам;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готовить выставку, посвященную национальной одежде народов России.</w:t>
      </w: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75CA8" w:rsidRDefault="00A15AD6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75CA8" w:rsidRDefault="00A15AD6">
      <w:pPr>
        <w:tabs>
          <w:tab w:val="left" w:pos="180"/>
        </w:tabs>
        <w:spacing w:before="166" w:after="0" w:line="29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«Татарский язык» у обучающегося будут сформированы следующие личностные результаты: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о-патриотического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становление ценностного отношения к своей Родине – России;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осознание своей этнокультурной и российской гражданской идентичности;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сопричастность к прошлому, настоящему и будущему своей страны и родного края;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первона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признание индивидуальност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каждого человека;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проявление сопереживания, уважения и доброжелательности;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любых форм поведения, направленных на причинение физического и морального вреда другим людям; </w:t>
      </w:r>
      <w:r>
        <w:rPr>
          <w:lang w:val="ru-RU"/>
        </w:rPr>
        <w:br/>
      </w: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уважительное отношение и интерес к худ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ожественной культуре, восприимчивость к разным видам искусства, традициям и творчеству своего и других народов;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стремление к самовыражению в разных видах художественной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ого благополучия: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соблюдение правил здорового и безопасного (для себя и других людей) образа жизни 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осознание ценност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бережное отношение к природе;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действий, приносящих ей вред;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первоначальные представления о научной картине мира;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875CA8" w:rsidRDefault="00A15AD6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ТЫ</w:t>
      </w:r>
    </w:p>
    <w:p w:rsidR="00875CA8" w:rsidRDefault="00A15AD6">
      <w:pPr>
        <w:tabs>
          <w:tab w:val="left" w:pos="180"/>
        </w:tabs>
        <w:spacing w:before="166" w:after="0" w:line="285" w:lineRule="auto"/>
        <w:ind w:right="720"/>
        <w:rPr>
          <w:lang w:val="ru-RU"/>
        </w:rPr>
        <w:sectPr w:rsidR="00875CA8">
          <w:pgSz w:w="11906" w:h="16838"/>
          <w:pgMar w:top="298" w:right="650" w:bottom="432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«Татарский язык» обучающийся овладеет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объекты, устанавливать основания для сравнения, устан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авливать аналогии;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объединять объекты (языковые единицы) по определенному признаку;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 языковых единиц, классифицировать языковые единицы;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в языковом материале закономерности и противоречия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предложенного</w:t>
      </w:r>
      <w:proofErr w:type="gramEnd"/>
    </w:p>
    <w:p w:rsidR="00875CA8" w:rsidRDefault="00875CA8">
      <w:pPr>
        <w:spacing w:after="66" w:line="220" w:lineRule="exact"/>
        <w:rPr>
          <w:lang w:val="ru-RU"/>
        </w:rPr>
      </w:pPr>
    </w:p>
    <w:p w:rsidR="00875CA8" w:rsidRDefault="00A15AD6">
      <w:pPr>
        <w:tabs>
          <w:tab w:val="left" w:pos="180"/>
        </w:tabs>
        <w:spacing w:after="0" w:line="29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выявлять недостаток информации для решения учебной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практической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устанавливать причинно-следственные связи в ситуациях наблюдения за языковым материалом, делать выводы;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 помощью учителя формулировать цель, планировать изм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енения языкового объекта, речевой ситуации;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проводить по предложенному плану несложное лингвистическое исследование, выполнять по пред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ложенному плану проектное задание;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выбирать источник получен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ия информации: нужный словарь для получения запрашиваемой информации, для уточнения;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распознавать достоверную и недостоверную информацию самостоятельно или на основании предло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женного учителем способа ее проверки;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соблюдать с помощью взрослых (педагогических работников, родителей, законных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сети Интернет;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анализировать и создавать текстовую, видео,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графическую, звуковую информацию в соответствии с учебной задачей;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самостоятельно создавать схемы, таблицы для представления лингвистической информации.</w:t>
      </w:r>
    </w:p>
    <w:p w:rsidR="00875CA8" w:rsidRDefault="00A15AD6">
      <w:pPr>
        <w:tabs>
          <w:tab w:val="left" w:pos="180"/>
        </w:tabs>
        <w:spacing w:before="70" w:after="0" w:line="288" w:lineRule="auto"/>
        <w:rPr>
          <w:lang w:val="ru-RU"/>
        </w:rPr>
        <w:sectPr w:rsidR="00875CA8">
          <w:pgSz w:w="11906" w:h="16838"/>
          <w:pgMar w:top="286" w:right="724" w:bottom="43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учебного предмета «Родной (татарский) язык» обучающий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ся овладеет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проявлять уважительное отношение к собеседнику, соблюдать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признавать возможность существования разных точек зрения;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корректно и аргументированно высказывать свое мнение;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строить речевое высказывание в соответствии с поставленной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создавать устные и письмен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ные тексты (описание, рассуждение, повествование);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готовить небольшие публичные выступления;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подбирать иллюстративный материал (рисунки, фото, плакаты) к тексту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формулировать краткосрочные и долгосрочные цел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принимать цель совместной деятельности, коллективно строить действия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ее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проявлять готовность руководить, выполнять поручения, подчиняться;</w:t>
      </w: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0" w:line="271" w:lineRule="auto"/>
        <w:ind w:left="180" w:right="18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 ответственно выполнять свою часть работы;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оценивать свой вклад в общий результат;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выполнять совместные проектные задания с опорой на предложенные образцы.</w:t>
      </w:r>
    </w:p>
    <w:p w:rsidR="00875CA8" w:rsidRDefault="00A15AD6">
      <w:pPr>
        <w:tabs>
          <w:tab w:val="left" w:pos="180"/>
        </w:tabs>
        <w:spacing w:before="70" w:after="0" w:line="285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«Татарский язык» обучающийся овладеет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планировать действия по решен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ию учебной задачи для получения результата;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выстраивать последовательность выбранных действий;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причины успеха/неудач учебной деятельности;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корректировать свои учебные действия для преодоления ошибок.</w:t>
      </w:r>
    </w:p>
    <w:p w:rsidR="00875CA8" w:rsidRDefault="00A15AD6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:rsidR="00875CA8" w:rsidRDefault="00A15AD6">
      <w:pPr>
        <w:tabs>
          <w:tab w:val="left" w:pos="180"/>
        </w:tabs>
        <w:spacing w:before="166" w:after="0" w:line="290" w:lineRule="auto"/>
        <w:rPr>
          <w:lang w:val="ru-RU"/>
        </w:rPr>
        <w:sectPr w:rsidR="00875CA8">
          <w:pgSz w:w="11906" w:h="16838"/>
          <w:pgMar w:top="298" w:right="794" w:bottom="452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строить устное диалогическое и монологическое высказывание;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разыгрывать готовые диалоги на изученные темы;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читать вслух небольшой текст, построенный на изученном языковом материале с соблюд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ением правил произношения и интонирования;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кратко излагать содержание прочитанного (услышанного) текста, выражать свое отношение к прочитанному (услышанному), используя речевые средства родного языка;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последовательность событий в тексте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слова, предложения, текст объемом не более 15 слов;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писать под диктовку текст объемом не более 15 слов с учетом изученных правил правописания;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понимать социокультурные реалии при чтении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рамках изученного матери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ала;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использовать на письме разделительный ъ и ь знаки;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выделять в слове ударный слог;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выделять корень слова (простые случаи);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однокоренные слова и формы одного и того же 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распознавать сложные и парные 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понимать особе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нности слова как единицы лексического уровня языка;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наблюдать за употреблением синонимов, антонимов и омонимов в речи;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подбирать синонимы к словам разных частей речи;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различать однозначные и многозначные слова, прямое и переносное значения 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слова, употребленные в прямом и переносном значении (простые случаи);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грамматические признаки имен существительных (число, падеж);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наблюдать за личными местоимениями; использовать личные местоимения для устранения повторов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тексте;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имя прилагательное среди других частей речи по обобщенному лексическому значению и вопросу;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наблюдать за ролью имен прилагательных в тексте-описании;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наблюдать за особенностями глагола как части речи;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спряжение глаго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лов настоящего времени;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главные члены предложения – подлежащее и сказуемое;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писать сочинение по картине, используя выразительные средства языка;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соблюдать нормы татарского языка в собственной речи и оценивать соблюдение этих норм в речи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обеседников.</w:t>
      </w:r>
    </w:p>
    <w:p w:rsidR="00875CA8" w:rsidRDefault="00875CA8">
      <w:pPr>
        <w:spacing w:after="64" w:line="220" w:lineRule="exact"/>
        <w:rPr>
          <w:lang w:val="ru-RU"/>
        </w:rPr>
      </w:pPr>
    </w:p>
    <w:p w:rsidR="00875CA8" w:rsidRDefault="00875CA8">
      <w:pPr>
        <w:spacing w:after="64" w:line="220" w:lineRule="exact"/>
        <w:rPr>
          <w:lang w:val="ru-RU"/>
        </w:rPr>
      </w:pPr>
    </w:p>
    <w:p w:rsidR="00875CA8" w:rsidRDefault="00A15AD6">
      <w:pPr>
        <w:spacing w:after="258" w:line="232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10"/>
        <w:gridCol w:w="527"/>
        <w:gridCol w:w="1104"/>
        <w:gridCol w:w="1143"/>
        <w:gridCol w:w="863"/>
        <w:gridCol w:w="4624"/>
        <w:gridCol w:w="1235"/>
        <w:gridCol w:w="3327"/>
      </w:tblGrid>
      <w:tr w:rsidR="00875CA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4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75CA8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(«Я»)</w:t>
            </w:r>
          </w:p>
        </w:tc>
      </w:tr>
      <w:tr w:rsidR="00875CA8" w:rsidRPr="00A15AD6">
        <w:trPr>
          <w:trHeight w:hRule="exact" w:val="350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8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Систематический курс (фонетика,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875CA8" w:rsidRPr="00A15A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Урок развития речи.</w:t>
            </w:r>
          </w:p>
          <w:p w:rsidR="00875CA8" w:rsidRDefault="00A15AD6">
            <w:pPr>
              <w:spacing w:before="76" w:after="0" w:line="244" w:lineRule="auto"/>
              <w:ind w:left="72" w:right="432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Беседа о родном языке.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знаний, полученных в процессе изучения отдельных тем, установление связи между ними;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художественных произведений на татарском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Kitapxane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Звуки и буквы. Гласные и согласные звуки.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Правописание и чтение слов с буквами ъ и 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32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характеристика функций ъ и 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словах;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записями на доске: обобщение способов обозначения на письме мягкости и твердости согласных звуков;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Ударение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4" w:after="0" w:line="228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упражнения по определению количества слогов в слове, приведение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упражнения по определению сложных слов в тексте, приведение доказательства, составление предложений со сложными словами;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75CA8" w:rsidRDefault="00A15AD6">
            <w:pPr>
              <w:spacing w:before="20" w:after="0" w:line="244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75CA8" w:rsidRPr="00A15AD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упражнения по определению сложных слов в тексте,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приведение доказательства, составление предложений со сложными словами;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75CA8" w:rsidRDefault="00A15AD6">
            <w:pPr>
              <w:spacing w:before="20" w:after="0" w:line="244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875CA8" w:rsidRPr="00A15AD6" w:rsidRDefault="00875CA8">
      <w:pPr>
        <w:rPr>
          <w:lang w:val="ru-RU"/>
        </w:rPr>
        <w:sectPr w:rsidR="00875CA8" w:rsidRPr="00A15AD6">
          <w:pgSz w:w="16838" w:h="11906"/>
          <w:pgMar w:top="282" w:right="640" w:bottom="280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0" w:line="1494" w:lineRule="exact"/>
        <w:rPr>
          <w:lang w:val="ru-RU"/>
        </w:rPr>
      </w:pP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27"/>
        <w:gridCol w:w="12297"/>
      </w:tblGrid>
      <w:tr w:rsidR="00875CA8">
        <w:trPr>
          <w:trHeight w:hRule="exact" w:val="3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 w:rsidRPr="00A15AD6">
        <w:trPr>
          <w:trHeight w:hRule="exact" w:val="348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Тир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ə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як,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көнкүреш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(«Мир вокруг меня»)</w:t>
            </w:r>
          </w:p>
        </w:tc>
      </w:tr>
      <w:tr w:rsidR="00875CA8">
        <w:trPr>
          <w:trHeight w:hRule="exact" w:val="328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курс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</w:pPr>
    </w:p>
    <w:tbl>
      <w:tblPr>
        <w:tblpPr w:leftFromText="180" w:rightFromText="180" w:vertAnchor="text" w:horzAnchor="margin" w:tblpY="-13"/>
        <w:tblW w:w="15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10"/>
        <w:gridCol w:w="527"/>
        <w:gridCol w:w="1104"/>
        <w:gridCol w:w="1143"/>
        <w:gridCol w:w="863"/>
        <w:gridCol w:w="4624"/>
        <w:gridCol w:w="1235"/>
        <w:gridCol w:w="3327"/>
      </w:tblGrid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текста с установкой на поиск в нем родственных слов; работа в группах: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задания на обнаружение лишнего слова в ряду предложенных;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>
        <w:trPr>
          <w:trHeight w:hRule="exact" w:val="35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җирем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(«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»)</w:t>
            </w:r>
          </w:p>
        </w:tc>
      </w:tr>
      <w:tr w:rsidR="00875CA8" w:rsidRPr="00A15AD6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Систематический курс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морфология)</w:t>
            </w:r>
          </w:p>
        </w:tc>
      </w:tr>
      <w:tr w:rsidR="00875CA8" w:rsidRPr="00A15A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объединение в группы слов с одним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тем же корнем;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9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75CA8" w:rsidRDefault="00A15AD6">
            <w:pPr>
              <w:spacing w:before="18" w:after="0" w:line="244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75CA8" w:rsidRPr="00A15A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Аффиксы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комментированный анализ текста: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в нем родственных слов;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1.Образовательный портал Министерства образования и науки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75CA8" w:rsidRDefault="00A15AD6">
            <w:pPr>
              <w:spacing w:before="20" w:after="0" w:line="244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2.Портал татарского образования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belem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6838" w:h="11906"/>
          <w:pgMar w:top="0" w:right="640" w:bottom="838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66" w:line="220" w:lineRule="exact"/>
        <w:rPr>
          <w:lang w:val="ru-RU"/>
        </w:rPr>
      </w:pPr>
    </w:p>
    <w:p w:rsidR="00875CA8" w:rsidRDefault="00875CA8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10"/>
        <w:gridCol w:w="527"/>
        <w:gridCol w:w="1104"/>
        <w:gridCol w:w="1143"/>
        <w:gridCol w:w="863"/>
        <w:gridCol w:w="4624"/>
        <w:gridCol w:w="1235"/>
        <w:gridCol w:w="3327"/>
      </w:tblGrid>
      <w:tr w:rsidR="00875CA8" w:rsidRPr="00A15AD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грамматическими признаками имен существительных, соотнесение сделанных выводов с информацией в учебнике;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9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естоимения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замена повторяющихся в тексте имен существительных соответствующими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местоимениями;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>
        <w:trPr>
          <w:trHeight w:hRule="exact" w:val="35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 w:rsidRPr="00A15AD6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«Татар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дөньясы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(«Мир татарского народа»)</w:t>
            </w:r>
          </w:p>
        </w:tc>
      </w:tr>
      <w:tr w:rsidR="00875CA8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курс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875CA8" w:rsidRPr="00A15AD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ролью имен прилагательных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тексте-описании;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6" w:after="0" w:line="232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слов и наборов их грамматических характеристик;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44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>
        <w:trPr>
          <w:trHeight w:hRule="exact" w:val="32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курс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6838" w:h="11906"/>
          <w:pgMar w:top="284" w:right="640" w:bottom="508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10"/>
        <w:gridCol w:w="527"/>
        <w:gridCol w:w="1104"/>
        <w:gridCol w:w="1143"/>
        <w:gridCol w:w="863"/>
        <w:gridCol w:w="4624"/>
        <w:gridCol w:w="1235"/>
        <w:gridCol w:w="3327"/>
      </w:tblGrid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8" w:after="0" w:line="244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составить план текста, текст по заданному плану;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1.Видеоуроки на родном (татарском)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>
        <w:trPr>
          <w:trHeight w:hRule="exact" w:val="350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12. Повторение</w:t>
            </w:r>
          </w:p>
        </w:tc>
      </w:tr>
      <w:tr w:rsidR="00875CA8" w:rsidRPr="00A15A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spacing w:before="74" w:after="0" w:line="228" w:lineRule="auto"/>
              <w:jc w:val="center"/>
              <w:rPr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соотнести краткие и развернутые толкования значений одних и тех же слов и ситуации, в которых эти толкования уместны; восстановить тексты, подобрав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им толкования значения слова;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44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4" w:after="0" w:line="252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1.Видеоуроки на родном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татарском) языке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aWuDx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MPotjxQg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мультимедийная энциклопедия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balarf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2.Институт развития образования РТ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irort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875CA8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875CA8">
            <w:pPr>
              <w:rPr>
                <w:lang w:val="ru-RU"/>
              </w:rPr>
            </w:pPr>
          </w:p>
        </w:tc>
      </w:tr>
      <w:tr w:rsidR="00875CA8">
        <w:trPr>
          <w:trHeight w:hRule="exact" w:val="52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6838" w:h="11906"/>
          <w:pgMar w:top="284" w:right="640" w:bottom="1440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32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633"/>
        <w:gridCol w:w="615"/>
        <w:gridCol w:w="1447"/>
        <w:gridCol w:w="1500"/>
        <w:gridCol w:w="1166"/>
        <w:gridCol w:w="2927"/>
      </w:tblGrid>
      <w:tr w:rsidR="00875CA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75CA8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spacing w:line="240" w:lineRule="auto"/>
              <w:rPr>
                <w:lang w:val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spacing w:line="240" w:lineRule="auto"/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spacing w:line="240" w:lineRule="auto"/>
              <w:rPr>
                <w:lang w:val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5CA8" w:rsidRDefault="00875CA8">
            <w:pPr>
              <w:spacing w:line="240" w:lineRule="auto"/>
              <w:rPr>
                <w:lang w:val="ru-RU"/>
              </w:rPr>
            </w:pPr>
          </w:p>
        </w:tc>
      </w:tr>
      <w:tr w:rsidR="00875CA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развития речи.</w:t>
            </w:r>
          </w:p>
          <w:p w:rsidR="00875CA8" w:rsidRDefault="00A15AD6">
            <w:pPr>
              <w:spacing w:before="70" w:after="0" w:line="240" w:lineRule="auto"/>
              <w:ind w:right="43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Беседа о родном языке.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 Гласные и согласные звуки.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 w:rsidRPr="00A15AD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(ъ) и (ь)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слова на слоги. Ударение.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 w:rsidRPr="00A15AD6">
        <w:trPr>
          <w:trHeight w:hRule="exact" w:val="1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прилагательное.</w:t>
            </w:r>
          </w:p>
          <w:p w:rsidR="00875CA8" w:rsidRDefault="00875CA8">
            <w:pPr>
              <w:spacing w:before="70"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5CA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1906" w:h="16838"/>
          <w:pgMar w:top="298" w:right="650" w:bottom="658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793"/>
        <w:gridCol w:w="575"/>
        <w:gridCol w:w="1201"/>
        <w:gridCol w:w="1234"/>
        <w:gridCol w:w="1193"/>
        <w:gridCol w:w="3109"/>
      </w:tblGrid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слов.</w:t>
            </w:r>
          </w:p>
          <w:p w:rsidR="00875CA8" w:rsidRDefault="00A15AD6">
            <w:pPr>
              <w:spacing w:before="70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Синонимы. Антонимы.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Омони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75CA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 «Слово».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875CA8" w:rsidRPr="00A15AD6">
        <w:trPr>
          <w:trHeight w:hRule="exact" w:val="21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Развитие речи.</w:t>
            </w:r>
          </w:p>
          <w:p w:rsidR="00875CA8" w:rsidRDefault="00A15AD6">
            <w:pPr>
              <w:spacing w:before="7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по личным впечатлениям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8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и окончание.</w:t>
            </w:r>
          </w:p>
          <w:p w:rsidR="00875CA8" w:rsidRDefault="00A15AD6">
            <w:pPr>
              <w:spacing w:before="70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образованные при помощи суффиксов.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75CA8">
        <w:trPr>
          <w:trHeight w:hRule="exact" w:val="15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Однокоренные слова.</w:t>
            </w:r>
          </w:p>
          <w:p w:rsidR="00875CA8" w:rsidRDefault="00A15AD6">
            <w:pPr>
              <w:spacing w:before="70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слов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татарском и русском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5CA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Сложные слова. Парные слова.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86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«Словообразование».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существительное. Нарицательные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имена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1906" w:h="16838"/>
          <w:pgMar w:top="284" w:right="650" w:bottom="380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966"/>
        <w:gridCol w:w="731"/>
        <w:gridCol w:w="1621"/>
        <w:gridCol w:w="1667"/>
        <w:gridCol w:w="1236"/>
        <w:gridCol w:w="1826"/>
      </w:tblGrid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падежам.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«Имя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Синонимы и антонимы прилагательных. Роль прилагательных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развития речи. Сочинение по личным впечатлениям.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Местоимение. Личные местоимения.</w:t>
            </w:r>
          </w:p>
          <w:p w:rsidR="00875CA8" w:rsidRDefault="00A15AD6">
            <w:pPr>
              <w:spacing w:before="70" w:after="0" w:line="261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Вопросительные местоимения.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Глагол. Формы глагола.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по теме «Глагол».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10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Виды предложений по цели высказывания.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8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1906" w:h="16838"/>
          <w:pgMar w:top="284" w:right="650" w:bottom="380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66" w:line="220" w:lineRule="exact"/>
        <w:rPr>
          <w:lang w:val="ru-RU"/>
        </w:rPr>
      </w:pPr>
    </w:p>
    <w:tbl>
      <w:tblPr>
        <w:tblW w:w="10552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963"/>
        <w:gridCol w:w="588"/>
        <w:gridCol w:w="1121"/>
        <w:gridCol w:w="1151"/>
        <w:gridCol w:w="1185"/>
        <w:gridCol w:w="3109"/>
      </w:tblGrid>
      <w:tr w:rsidR="00875C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Вопросительное предложение.</w:t>
            </w:r>
          </w:p>
          <w:p w:rsidR="00875CA8" w:rsidRDefault="00A15AD6">
            <w:pPr>
              <w:spacing w:before="70" w:after="0" w:line="261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Побудительное предложение.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75CA8">
        <w:trPr>
          <w:trHeight w:hRule="exact" w:val="1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Восклицательное предложение.</w:t>
            </w:r>
          </w:p>
          <w:p w:rsidR="00875CA8" w:rsidRDefault="00A15AD6">
            <w:pPr>
              <w:spacing w:before="70" w:after="0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Утвердительное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75CA8" w:rsidRPr="00A15AD6">
        <w:trPr>
          <w:trHeight w:hRule="exact" w:val="2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закрепления и повторения темы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«Предложение».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75C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 Промежуточная аттестация.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875CA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8" w:rsidRDefault="00A15AD6">
            <w:pPr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</w:tr>
    </w:tbl>
    <w:p w:rsidR="00875CA8" w:rsidRDefault="00875CA8">
      <w:pPr>
        <w:spacing w:after="0" w:line="14" w:lineRule="exact"/>
        <w:rPr>
          <w:lang w:val="ru-RU"/>
        </w:rPr>
        <w:sectPr w:rsidR="00875CA8">
          <w:pgSz w:w="11906" w:h="16838"/>
          <w:pgMar w:top="284" w:right="650" w:bottom="1440" w:left="666" w:header="0" w:footer="0" w:gutter="0"/>
          <w:cols w:space="720"/>
          <w:formProt w:val="0"/>
          <w:docGrid w:linePitch="360" w:charSpace="4096"/>
        </w:sectPr>
      </w:pP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 </w:t>
      </w:r>
    </w:p>
    <w:p w:rsidR="00875CA8" w:rsidRDefault="00A15AD6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75CA8" w:rsidRDefault="00A15AD6">
      <w:pPr>
        <w:spacing w:before="166" w:after="0" w:line="28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Татар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телене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ң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аңлатмалы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сүзлеге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3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 – Т. 2. – Казан: Тат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ит.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нəшр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., 1979. – 726 б.;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Иллюстрированный татарско-русский тематический словарь. – Казань: Татарское книжное издательство, 2017. – 142 с.; </w:t>
      </w:r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Исəнбəт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Н. С. Тат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халык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мəкальлəре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3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1 том. – Казан: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Татар. кит.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нəшр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., 2010. – 623 с.; Детский журнал «Сабантуй» («Сабантуй») на татарском языке.;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Детский журнал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Ялкын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 («Пламя»).;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  <w:proofErr w:type="gramEnd"/>
    </w:p>
    <w:p w:rsidR="00875CA8" w:rsidRDefault="00A15AD6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75CA8" w:rsidRDefault="00A15AD6">
      <w:pPr>
        <w:spacing w:before="168" w:after="0" w:line="28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Харисов Ф. Ф., Харисо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 Ч. М. Татар теле: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диктантлар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җыентыгы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1-4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нче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сыйныф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укучылары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–К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азан: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Мəгариф-Вакыт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2018. – 55 б.; </w:t>
      </w:r>
      <w:r>
        <w:rPr>
          <w:lang w:val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əкүрова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М. М., Юсупов А. Ф.,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Хөснетдинов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Д. Х. Татар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урта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оешмаларында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татар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телен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методикасы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Казан: Казан ун-ты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нəш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., 2015. – 110 б.; </w:t>
      </w:r>
      <w:r>
        <w:rPr>
          <w:lang w:val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əкурова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М. М. Дидактик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уеннар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: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Туган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тел (татар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теле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)»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Əдəби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уку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дəреслəрендə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куллану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Башлангыч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оешмалары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методик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əсбап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/ М. М.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əкүрова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Л. М.</w:t>
      </w:r>
    </w:p>
    <w:p w:rsidR="00875CA8" w:rsidRDefault="00A15AD6">
      <w:pPr>
        <w:spacing w:before="70" w:after="0" w:line="261" w:lineRule="auto"/>
        <w:ind w:right="2592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Гыйниятуллина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Г. Н.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Мөхəрлəмова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Д. М. Абдуллина. –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азан, 2019. – 60 б.; Введите свой вариант:</w:t>
      </w:r>
    </w:p>
    <w:p w:rsidR="00875CA8" w:rsidRDefault="00A15AD6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75CA8" w:rsidRDefault="00A15AD6">
      <w:pPr>
        <w:spacing w:before="166" w:after="0" w:line="280" w:lineRule="auto"/>
        <w:ind w:right="1008"/>
        <w:rPr>
          <w:lang w:val="ru-RU"/>
        </w:rPr>
        <w:sectPr w:rsidR="00875CA8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художественных произведений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Kitapxane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родном (татарском)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disk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aWuDx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MPotjxQg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/; Институт развития образования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 /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irort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татарского образования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belem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75CA8" w:rsidRDefault="00875CA8">
      <w:pPr>
        <w:spacing w:after="78" w:line="220" w:lineRule="exact"/>
        <w:rPr>
          <w:lang w:val="ru-RU"/>
        </w:rPr>
      </w:pPr>
    </w:p>
    <w:p w:rsidR="00875CA8" w:rsidRDefault="00A15AD6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75CA8" w:rsidRDefault="00A15AD6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75CA8" w:rsidRDefault="00A15AD6">
      <w:pPr>
        <w:spacing w:before="166" w:after="0" w:line="228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компьютеров, наглядные пособия, мультимедийные материалы и т.п.</w:t>
      </w:r>
    </w:p>
    <w:p w:rsidR="00875CA8" w:rsidRDefault="00A15AD6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Аппаратное оборудование: компьютерная, аудио- и видеотехника.</w:t>
      </w:r>
    </w:p>
    <w:p w:rsidR="00875CA8" w:rsidRDefault="00A15AD6">
      <w:pPr>
        <w:spacing w:before="70" w:after="0" w:line="26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Внеурочное оснащение: видео- и аудиомате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риалы, презентационные и учебные пособия, мебель, плакаты и стенды.</w:t>
      </w:r>
    </w:p>
    <w:p w:rsidR="00875CA8" w:rsidRDefault="00A15AD6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75CA8" w:rsidRDefault="00A15AD6">
      <w:pPr>
        <w:spacing w:before="166" w:after="0"/>
        <w:ind w:right="7488"/>
        <w:rPr>
          <w:lang w:val="ru-RU"/>
        </w:rPr>
        <w:sectPr w:rsidR="00875CA8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Схемы, таблицы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Плакаты, портреты писателей</w:t>
      </w:r>
    </w:p>
    <w:p w:rsidR="00875CA8" w:rsidRDefault="00875CA8">
      <w:pPr>
        <w:rPr>
          <w:lang w:val="ru-RU"/>
        </w:rPr>
      </w:pPr>
    </w:p>
    <w:sectPr w:rsidR="00875CA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8"/>
    <w:rsid w:val="00875CA8"/>
    <w:rsid w:val="00A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41">
    <w:name w:val="Маркированный список 4 Знак"/>
    <w:basedOn w:val="a0"/>
    <w:link w:val="42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uiPriority w:val="99"/>
    <w:unhideWhenUsed/>
    <w:rsid w:val="00AA1D8D"/>
    <w:pPr>
      <w:spacing w:after="120"/>
    </w:pPr>
  </w:style>
  <w:style w:type="paragraph" w:styleId="af3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9">
    <w:name w:val="No Spacing"/>
    <w:uiPriority w:val="1"/>
    <w:qFormat/>
    <w:rsid w:val="00FC693F"/>
  </w:style>
  <w:style w:type="paragraph" w:styleId="afa">
    <w:name w:val="Title"/>
    <w:basedOn w:val="a"/>
    <w:next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b">
    <w:name w:val="Subtitle"/>
    <w:basedOn w:val="a"/>
    <w:next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3">
    <w:name w:val="Body Text 2"/>
    <w:aliases w:val="Маркированный список 3 Знак"/>
    <w:basedOn w:val="a"/>
    <w:link w:val="3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1">
    <w:name w:val="List Bullet 3"/>
    <w:aliases w:val="Основной текст 2 Знак1,Маркированный список 3 Знак Знак"/>
    <w:basedOn w:val="a"/>
    <w:link w:val="23"/>
    <w:uiPriority w:val="99"/>
    <w:unhideWhenUsed/>
    <w:qFormat/>
    <w:rsid w:val="00326F90"/>
    <w:pPr>
      <w:contextualSpacing/>
    </w:pPr>
  </w:style>
  <w:style w:type="paragraph" w:styleId="42">
    <w:name w:val="List Bullet 4"/>
    <w:basedOn w:val="a"/>
    <w:link w:val="41"/>
    <w:uiPriority w:val="99"/>
    <w:unhideWhenUsed/>
    <w:rsid w:val="00326F90"/>
    <w:pPr>
      <w:ind w:left="1080" w:hanging="360"/>
      <w:contextualSpacing/>
    </w:pPr>
  </w:style>
  <w:style w:type="paragraph" w:styleId="afd">
    <w:name w:val="List Bullet"/>
    <w:basedOn w:val="a"/>
    <w:uiPriority w:val="99"/>
    <w:unhideWhenUsed/>
    <w:qFormat/>
    <w:rsid w:val="00326F90"/>
    <w:pPr>
      <w:contextualSpacing/>
    </w:pPr>
  </w:style>
  <w:style w:type="paragraph" w:styleId="24">
    <w:name w:val="List Bullet 2"/>
    <w:basedOn w:val="a"/>
    <w:uiPriority w:val="99"/>
    <w:unhideWhenUsed/>
    <w:qFormat/>
    <w:rsid w:val="00326F90"/>
    <w:pPr>
      <w:contextualSpacing/>
    </w:pPr>
  </w:style>
  <w:style w:type="paragraph" w:styleId="afe">
    <w:name w:val="List Number"/>
    <w:basedOn w:val="a"/>
    <w:uiPriority w:val="99"/>
    <w:unhideWhenUsed/>
    <w:qFormat/>
    <w:rsid w:val="00326F90"/>
    <w:pPr>
      <w:contextualSpacing/>
    </w:pPr>
  </w:style>
  <w:style w:type="paragraph" w:styleId="25">
    <w:name w:val="List Number 2"/>
    <w:basedOn w:val="a"/>
    <w:uiPriority w:val="99"/>
    <w:unhideWhenUsed/>
    <w:qFormat/>
    <w:rsid w:val="0029639D"/>
    <w:pPr>
      <w:contextualSpacing/>
    </w:pPr>
  </w:style>
  <w:style w:type="paragraph" w:styleId="33">
    <w:name w:val="List Number 3"/>
    <w:basedOn w:val="a"/>
    <w:uiPriority w:val="99"/>
    <w:unhideWhenUsed/>
    <w:qFormat/>
    <w:rsid w:val="0029639D"/>
    <w:pPr>
      <w:contextualSpacing/>
    </w:pPr>
  </w:style>
  <w:style w:type="paragraph" w:styleId="aff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0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7">
    <w:name w:val="Quote"/>
    <w:basedOn w:val="a"/>
    <w:next w:val="a"/>
    <w:uiPriority w:val="29"/>
    <w:qFormat/>
    <w:rsid w:val="00FC693F"/>
    <w:rPr>
      <w:i/>
      <w:iCs/>
      <w:color w:val="000000" w:themeColor="text1"/>
    </w:rPr>
  </w:style>
  <w:style w:type="paragraph" w:styleId="aff1">
    <w:name w:val="Intense Quote"/>
    <w:basedOn w:val="a"/>
    <w:next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2">
    <w:name w:val="TOC Heading"/>
    <w:basedOn w:val="1"/>
    <w:next w:val="a"/>
    <w:uiPriority w:val="39"/>
    <w:semiHidden/>
    <w:unhideWhenUsed/>
    <w:qFormat/>
    <w:rsid w:val="00FC693F"/>
  </w:style>
  <w:style w:type="table" w:styleId="aff3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41">
    <w:name w:val="Маркированный список 4 Знак"/>
    <w:basedOn w:val="a0"/>
    <w:link w:val="42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uiPriority w:val="99"/>
    <w:unhideWhenUsed/>
    <w:rsid w:val="00AA1D8D"/>
    <w:pPr>
      <w:spacing w:after="120"/>
    </w:pPr>
  </w:style>
  <w:style w:type="paragraph" w:styleId="af3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9">
    <w:name w:val="No Spacing"/>
    <w:uiPriority w:val="1"/>
    <w:qFormat/>
    <w:rsid w:val="00FC693F"/>
  </w:style>
  <w:style w:type="paragraph" w:styleId="afa">
    <w:name w:val="Title"/>
    <w:basedOn w:val="a"/>
    <w:next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b">
    <w:name w:val="Subtitle"/>
    <w:basedOn w:val="a"/>
    <w:next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3">
    <w:name w:val="Body Text 2"/>
    <w:aliases w:val="Маркированный список 3 Знак"/>
    <w:basedOn w:val="a"/>
    <w:link w:val="3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1">
    <w:name w:val="List Bullet 3"/>
    <w:aliases w:val="Основной текст 2 Знак1,Маркированный список 3 Знак Знак"/>
    <w:basedOn w:val="a"/>
    <w:link w:val="23"/>
    <w:uiPriority w:val="99"/>
    <w:unhideWhenUsed/>
    <w:qFormat/>
    <w:rsid w:val="00326F90"/>
    <w:pPr>
      <w:contextualSpacing/>
    </w:pPr>
  </w:style>
  <w:style w:type="paragraph" w:styleId="42">
    <w:name w:val="List Bullet 4"/>
    <w:basedOn w:val="a"/>
    <w:link w:val="41"/>
    <w:uiPriority w:val="99"/>
    <w:unhideWhenUsed/>
    <w:rsid w:val="00326F90"/>
    <w:pPr>
      <w:ind w:left="1080" w:hanging="360"/>
      <w:contextualSpacing/>
    </w:pPr>
  </w:style>
  <w:style w:type="paragraph" w:styleId="afd">
    <w:name w:val="List Bullet"/>
    <w:basedOn w:val="a"/>
    <w:uiPriority w:val="99"/>
    <w:unhideWhenUsed/>
    <w:qFormat/>
    <w:rsid w:val="00326F90"/>
    <w:pPr>
      <w:contextualSpacing/>
    </w:pPr>
  </w:style>
  <w:style w:type="paragraph" w:styleId="24">
    <w:name w:val="List Bullet 2"/>
    <w:basedOn w:val="a"/>
    <w:uiPriority w:val="99"/>
    <w:unhideWhenUsed/>
    <w:qFormat/>
    <w:rsid w:val="00326F90"/>
    <w:pPr>
      <w:contextualSpacing/>
    </w:pPr>
  </w:style>
  <w:style w:type="paragraph" w:styleId="afe">
    <w:name w:val="List Number"/>
    <w:basedOn w:val="a"/>
    <w:uiPriority w:val="99"/>
    <w:unhideWhenUsed/>
    <w:qFormat/>
    <w:rsid w:val="00326F90"/>
    <w:pPr>
      <w:contextualSpacing/>
    </w:pPr>
  </w:style>
  <w:style w:type="paragraph" w:styleId="25">
    <w:name w:val="List Number 2"/>
    <w:basedOn w:val="a"/>
    <w:uiPriority w:val="99"/>
    <w:unhideWhenUsed/>
    <w:qFormat/>
    <w:rsid w:val="0029639D"/>
    <w:pPr>
      <w:contextualSpacing/>
    </w:pPr>
  </w:style>
  <w:style w:type="paragraph" w:styleId="33">
    <w:name w:val="List Number 3"/>
    <w:basedOn w:val="a"/>
    <w:uiPriority w:val="99"/>
    <w:unhideWhenUsed/>
    <w:qFormat/>
    <w:rsid w:val="0029639D"/>
    <w:pPr>
      <w:contextualSpacing/>
    </w:pPr>
  </w:style>
  <w:style w:type="paragraph" w:styleId="aff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0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7">
    <w:name w:val="Quote"/>
    <w:basedOn w:val="a"/>
    <w:next w:val="a"/>
    <w:uiPriority w:val="29"/>
    <w:qFormat/>
    <w:rsid w:val="00FC693F"/>
    <w:rPr>
      <w:i/>
      <w:iCs/>
      <w:color w:val="000000" w:themeColor="text1"/>
    </w:rPr>
  </w:style>
  <w:style w:type="paragraph" w:styleId="aff1">
    <w:name w:val="Intense Quote"/>
    <w:basedOn w:val="a"/>
    <w:next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2">
    <w:name w:val="TOC Heading"/>
    <w:basedOn w:val="1"/>
    <w:next w:val="a"/>
    <w:uiPriority w:val="39"/>
    <w:semiHidden/>
    <w:unhideWhenUsed/>
    <w:qFormat/>
    <w:rsid w:val="00FC693F"/>
  </w:style>
  <w:style w:type="table" w:styleId="aff3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B668-34BE-4BE5-AB5A-FFCF870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3747</Words>
  <Characters>21364</Characters>
  <Application>Microsoft Office Word</Application>
  <DocSecurity>0</DocSecurity>
  <Lines>178</Lines>
  <Paragraphs>50</Paragraphs>
  <ScaleCrop>false</ScaleCrop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Muslimov</cp:lastModifiedBy>
  <cp:revision>7</cp:revision>
  <dcterms:created xsi:type="dcterms:W3CDTF">2023-01-30T13:45:00Z</dcterms:created>
  <dcterms:modified xsi:type="dcterms:W3CDTF">2023-02-10T14:45:00Z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