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E42" w14:textId="79CA7456" w:rsidR="00473E3E" w:rsidRPr="006D4DB3" w:rsidRDefault="004C4EB0" w:rsidP="002940D7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6DE0DF6" wp14:editId="0F1ED205">
            <wp:extent cx="6336030" cy="8714740"/>
            <wp:effectExtent l="0" t="825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 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36030" cy="8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F804" w14:textId="77777777" w:rsidR="00947DF0" w:rsidRPr="006D4DB3" w:rsidRDefault="00947DF0" w:rsidP="006D4DB3">
      <w:pPr>
        <w:spacing w:after="0" w:line="240" w:lineRule="auto"/>
        <w:jc w:val="center"/>
        <w:rPr>
          <w:b/>
        </w:rPr>
      </w:pPr>
    </w:p>
    <w:p w14:paraId="01345ECA" w14:textId="4CCB4B50" w:rsidR="00947DF0" w:rsidRDefault="00AA5EF1" w:rsidP="00C441D2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1.</w:t>
      </w:r>
      <w:r w:rsidR="00947DF0" w:rsidRPr="006D4DB3">
        <w:rPr>
          <w:b/>
        </w:rPr>
        <w:t>Планируемые результаты освоения учебного курса «Информатика»</w:t>
      </w:r>
    </w:p>
    <w:p w14:paraId="2E150A5D" w14:textId="783B6481" w:rsidR="00AA5EF1" w:rsidRPr="00AA5EF1" w:rsidRDefault="00AA5EF1" w:rsidP="00AA5EF1">
      <w:pPr>
        <w:pStyle w:val="a3"/>
        <w:spacing w:after="0" w:line="240" w:lineRule="auto"/>
        <w:rPr>
          <w:bCs/>
        </w:rPr>
      </w:pPr>
    </w:p>
    <w:p w14:paraId="40C26434" w14:textId="3893AD49" w:rsidR="00AA5EF1" w:rsidRPr="00D4519A" w:rsidRDefault="00AA5EF1" w:rsidP="00D4519A">
      <w:pPr>
        <w:pStyle w:val="a3"/>
        <w:spacing w:after="0" w:line="240" w:lineRule="auto"/>
        <w:rPr>
          <w:bCs/>
        </w:rPr>
      </w:pPr>
      <w:r w:rsidRPr="00AA5EF1">
        <w:rPr>
          <w:bCs/>
        </w:rPr>
        <w:t>При изучении курса «Информатика и ИКТ» в соответствии с требованиями ФГОС формируются следующие личностные, метапредметные и</w:t>
      </w:r>
      <w:r w:rsidR="00D4519A">
        <w:rPr>
          <w:bCs/>
        </w:rPr>
        <w:t xml:space="preserve"> </w:t>
      </w:r>
      <w:r w:rsidRPr="00D4519A">
        <w:rPr>
          <w:bCs/>
        </w:rPr>
        <w:t>предметные результаты:</w:t>
      </w:r>
    </w:p>
    <w:p w14:paraId="7C8AE312" w14:textId="77777777" w:rsidR="00AA5EF1" w:rsidRPr="00D4519A" w:rsidRDefault="00AA5EF1" w:rsidP="00AA5EF1">
      <w:pPr>
        <w:pStyle w:val="a3"/>
        <w:spacing w:after="0" w:line="240" w:lineRule="auto"/>
        <w:rPr>
          <w:b/>
        </w:rPr>
      </w:pPr>
      <w:r w:rsidRPr="00D4519A">
        <w:rPr>
          <w:b/>
        </w:rPr>
        <w:t>личностные</w:t>
      </w:r>
    </w:p>
    <w:p w14:paraId="773634FA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1. Формирование целостного мировоззрения, соответствующего современному уровню развития науки и общественной практики.</w:t>
      </w:r>
    </w:p>
    <w:p w14:paraId="64338499" w14:textId="6021E44D" w:rsidR="00AA5EF1" w:rsidRPr="00D4519A" w:rsidRDefault="00AA5EF1" w:rsidP="00D4519A">
      <w:pPr>
        <w:pStyle w:val="a3"/>
        <w:spacing w:after="0" w:line="240" w:lineRule="auto"/>
        <w:rPr>
          <w:bCs/>
        </w:rPr>
      </w:pPr>
      <w:r w:rsidRPr="00AA5EF1">
        <w:rPr>
          <w:bCs/>
        </w:rPr>
        <w:t>2. Формирование коммуникативной компетентности в общении и сотрудничестве со сверстниками и взрослыми в процессе образовательной, обще</w:t>
      </w:r>
      <w:r w:rsidRPr="00D4519A">
        <w:rPr>
          <w:bCs/>
        </w:rPr>
        <w:t>ственно-полезной, учебно-исследовательской, творческой деятельности.</w:t>
      </w:r>
    </w:p>
    <w:p w14:paraId="2772C490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3. Формирование ценности здорового и безопасного образа жизни.</w:t>
      </w:r>
    </w:p>
    <w:p w14:paraId="78EBA020" w14:textId="77777777" w:rsidR="00AA5EF1" w:rsidRPr="00D4519A" w:rsidRDefault="00AA5EF1" w:rsidP="00AA5EF1">
      <w:pPr>
        <w:pStyle w:val="a3"/>
        <w:spacing w:after="0" w:line="240" w:lineRule="auto"/>
        <w:rPr>
          <w:b/>
        </w:rPr>
      </w:pPr>
      <w:r w:rsidRPr="00D4519A">
        <w:rPr>
          <w:b/>
        </w:rPr>
        <w:t>метапредметные:</w:t>
      </w:r>
    </w:p>
    <w:p w14:paraId="5A397D85" w14:textId="16791FB4" w:rsidR="00AA5EF1" w:rsidRPr="00D4519A" w:rsidRDefault="00AA5EF1" w:rsidP="00D4519A">
      <w:pPr>
        <w:pStyle w:val="a3"/>
        <w:spacing w:after="0" w:line="240" w:lineRule="auto"/>
        <w:rPr>
          <w:bCs/>
        </w:rPr>
      </w:pPr>
      <w:r w:rsidRPr="00AA5EF1">
        <w:rPr>
          <w:bCs/>
        </w:rPr>
        <w:t>1. Умение самостоятельно планировать пути достижения цели, в том числе альтернативные, осознанно выбирать наиболее эффективные способы</w:t>
      </w:r>
      <w:r w:rsidR="00D4519A">
        <w:rPr>
          <w:bCs/>
        </w:rPr>
        <w:t xml:space="preserve"> </w:t>
      </w:r>
      <w:r w:rsidRPr="00D4519A">
        <w:rPr>
          <w:bCs/>
        </w:rPr>
        <w:t>решения учебных и познавательных задач.</w:t>
      </w:r>
    </w:p>
    <w:p w14:paraId="6A9148C2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2. Умение оценивать правильность выполнения учебной задачи, собственные возможности ее решения</w:t>
      </w:r>
    </w:p>
    <w:p w14:paraId="5C0D7122" w14:textId="7B0A3938" w:rsidR="00AA5EF1" w:rsidRPr="00D4519A" w:rsidRDefault="00AA5EF1" w:rsidP="00D4519A">
      <w:pPr>
        <w:pStyle w:val="a3"/>
        <w:spacing w:after="0" w:line="240" w:lineRule="auto"/>
        <w:rPr>
          <w:bCs/>
        </w:rPr>
      </w:pPr>
      <w:r w:rsidRPr="00AA5EF1">
        <w:rPr>
          <w:bCs/>
        </w:rPr>
        <w:t xml:space="preserve">3. Умения определять понятия, создавать обобщения, устанавливать аналогии, классифицировать, устанавливать </w:t>
      </w:r>
      <w:proofErr w:type="spellStart"/>
      <w:r w:rsidRPr="00AA5EF1">
        <w:rPr>
          <w:bCs/>
        </w:rPr>
        <w:t>прчинно</w:t>
      </w:r>
      <w:proofErr w:type="spellEnd"/>
      <w:r w:rsidRPr="00AA5EF1">
        <w:rPr>
          <w:bCs/>
        </w:rPr>
        <w:t>-следственные связи, стро</w:t>
      </w:r>
      <w:r w:rsidRPr="00D4519A">
        <w:rPr>
          <w:bCs/>
        </w:rPr>
        <w:t>ить логическое рассуждение, умозаключение (индуктивное, дедуктивное и по аналогии) и делать выводы.</w:t>
      </w:r>
    </w:p>
    <w:p w14:paraId="0ABA1DB1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4. Умение создавать, применять и преобразовывать знаки и символы, модели и схемы для решения учебных и познавательных задач.</w:t>
      </w:r>
    </w:p>
    <w:p w14:paraId="2111B7D7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5. Формирование и развитие компетентности в области использования ИКТ (ИКТ-компетенции).</w:t>
      </w:r>
    </w:p>
    <w:p w14:paraId="3FC670D9" w14:textId="77777777" w:rsidR="00AA5EF1" w:rsidRPr="00D4519A" w:rsidRDefault="00AA5EF1" w:rsidP="00AA5EF1">
      <w:pPr>
        <w:pStyle w:val="a3"/>
        <w:spacing w:after="0" w:line="240" w:lineRule="auto"/>
        <w:rPr>
          <w:b/>
        </w:rPr>
      </w:pPr>
      <w:r w:rsidRPr="00D4519A">
        <w:rPr>
          <w:b/>
        </w:rPr>
        <w:t>предметные:</w:t>
      </w:r>
    </w:p>
    <w:p w14:paraId="3AE40215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1. формирование информационной и алгоритмической культуры;</w:t>
      </w:r>
    </w:p>
    <w:p w14:paraId="5830C3E2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2. формирование представления о компьютере как универсальном устройстве обработки информации;</w:t>
      </w:r>
    </w:p>
    <w:p w14:paraId="61D7904A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3. развитие основных навыков и умений использования компьютерных устройств;</w:t>
      </w:r>
    </w:p>
    <w:p w14:paraId="25C742E6" w14:textId="2C5619FE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4. формирование представления об основных изучаемых понятиях: информация, алгоритм, модель — и их свойствах;</w:t>
      </w:r>
    </w:p>
    <w:p w14:paraId="685E2720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5. развитие алгоритмического мышления, необходимого для профессиональной деятельности в современном обществе;</w:t>
      </w:r>
    </w:p>
    <w:p w14:paraId="7F0FF1F4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6. развитие умений составить и записать алгоритм для конкретного исполнителя;</w:t>
      </w:r>
    </w:p>
    <w:p w14:paraId="21C21D19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7. формирование знаний об алгоритмических конструкциях, логических значениях и операциях;</w:t>
      </w:r>
    </w:p>
    <w:p w14:paraId="2EE2FA83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8.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2C9BD8AF" w14:textId="072B89E7" w:rsidR="00AA5EF1" w:rsidRPr="00D4519A" w:rsidRDefault="00AA5EF1" w:rsidP="00D4519A">
      <w:pPr>
        <w:pStyle w:val="a3"/>
        <w:spacing w:after="0" w:line="240" w:lineRule="auto"/>
        <w:rPr>
          <w:bCs/>
        </w:rPr>
      </w:pPr>
      <w:r w:rsidRPr="00AA5EF1">
        <w:rPr>
          <w:bCs/>
        </w:rPr>
        <w:t>9. формирование умений формализации и структурирования информации, умения выбирать способ представления данных в соответствии с постав</w:t>
      </w:r>
      <w:r w:rsidRPr="00D4519A">
        <w:rPr>
          <w:bCs/>
        </w:rPr>
        <w:t>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71D47A8D" w14:textId="77777777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10. формирование навыков и умений безопасного и целесообразного поведения при работе с компьютерными программами и в Интернете, умения</w:t>
      </w:r>
    </w:p>
    <w:p w14:paraId="198B9716" w14:textId="7F6E7046" w:rsidR="00AA5EF1" w:rsidRPr="00AA5EF1" w:rsidRDefault="00AA5EF1" w:rsidP="00AA5EF1">
      <w:pPr>
        <w:pStyle w:val="a3"/>
        <w:spacing w:after="0" w:line="240" w:lineRule="auto"/>
        <w:rPr>
          <w:bCs/>
        </w:rPr>
      </w:pPr>
      <w:r w:rsidRPr="00AA5EF1">
        <w:rPr>
          <w:bCs/>
        </w:rPr>
        <w:t>соблюдать нормы информационной этики и права.</w:t>
      </w:r>
    </w:p>
    <w:p w14:paraId="1284629E" w14:textId="05C4277A" w:rsidR="00947DF0" w:rsidRDefault="00947DF0" w:rsidP="00D4519A">
      <w:pPr>
        <w:pStyle w:val="a6"/>
        <w:ind w:firstLine="0"/>
        <w:rPr>
          <w:rFonts w:eastAsia="Times New Roman"/>
          <w:b/>
          <w:sz w:val="24"/>
          <w:szCs w:val="24"/>
          <w:lang w:eastAsia="ru-RU"/>
        </w:rPr>
      </w:pPr>
    </w:p>
    <w:p w14:paraId="608BC85F" w14:textId="77777777" w:rsidR="00D4519A" w:rsidRDefault="00D4519A" w:rsidP="00D4519A">
      <w:pPr>
        <w:shd w:val="clear" w:color="auto" w:fill="FFFFFF"/>
        <w:spacing w:after="0" w:line="240" w:lineRule="auto"/>
        <w:ind w:left="567" w:firstLine="141"/>
        <w:jc w:val="center"/>
        <w:rPr>
          <w:rFonts w:eastAsia="Calibri"/>
          <w:b/>
          <w:bCs/>
          <w:color w:val="000000"/>
        </w:rPr>
      </w:pPr>
    </w:p>
    <w:p w14:paraId="501F97FB" w14:textId="671660C8" w:rsidR="00D4519A" w:rsidRPr="00C441D2" w:rsidRDefault="00D4519A" w:rsidP="00D4519A">
      <w:pPr>
        <w:shd w:val="clear" w:color="auto" w:fill="FFFFFF"/>
        <w:spacing w:after="0" w:line="240" w:lineRule="auto"/>
        <w:ind w:left="567" w:firstLine="141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2.</w:t>
      </w:r>
      <w:r w:rsidRPr="00C441D2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14:paraId="512B24B3" w14:textId="7F2BB566" w:rsidR="00D4519A" w:rsidRDefault="00D4519A" w:rsidP="006D4DB3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14:paraId="4ADB0A1B" w14:textId="77777777" w:rsidR="00D4519A" w:rsidRPr="006D4DB3" w:rsidRDefault="00D4519A" w:rsidP="006D4DB3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14:paraId="7BC7F3C1" w14:textId="33003C42" w:rsidR="00947DF0" w:rsidRPr="006D4DB3" w:rsidRDefault="00947DF0" w:rsidP="00C441D2">
      <w:pPr>
        <w:spacing w:after="0" w:line="240" w:lineRule="auto"/>
        <w:ind w:left="708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 xml:space="preserve">Тема «Введение в предмет информатики» </w:t>
      </w:r>
      <w:r w:rsidR="008A0011">
        <w:rPr>
          <w:rFonts w:eastAsia="Calibri"/>
          <w:b/>
          <w:bCs/>
        </w:rPr>
        <w:t>1 час</w:t>
      </w:r>
    </w:p>
    <w:p w14:paraId="40DF2155" w14:textId="77777777" w:rsidR="00947DF0" w:rsidRPr="006D4DB3" w:rsidRDefault="00947DF0" w:rsidP="006D4DB3">
      <w:pPr>
        <w:pStyle w:val="3"/>
        <w:spacing w:after="0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14:paraId="4B0E9B36" w14:textId="10ED92D0" w:rsidR="00947DF0" w:rsidRPr="006D4DB3" w:rsidRDefault="00947DF0" w:rsidP="006D4DB3">
      <w:pPr>
        <w:spacing w:after="0" w:line="240" w:lineRule="auto"/>
        <w:ind w:left="720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>Тема «Человек и информация»</w:t>
      </w:r>
      <w:r w:rsidR="008A0011">
        <w:rPr>
          <w:rFonts w:eastAsia="Calibri"/>
          <w:b/>
          <w:bCs/>
        </w:rPr>
        <w:t xml:space="preserve"> 5 часов</w:t>
      </w:r>
    </w:p>
    <w:p w14:paraId="0A653E96" w14:textId="77777777" w:rsidR="00947DF0" w:rsidRPr="006D4DB3" w:rsidRDefault="00947DF0" w:rsidP="006D4DB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14:paraId="691EBD68" w14:textId="77777777" w:rsidR="00947DF0" w:rsidRPr="006D4DB3" w:rsidRDefault="00947DF0" w:rsidP="006D4DB3">
      <w:pPr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 xml:space="preserve">Измерение информации. Единицы измерения информации. </w:t>
      </w:r>
    </w:p>
    <w:p w14:paraId="5B553278" w14:textId="77777777" w:rsidR="00947DF0" w:rsidRPr="006D4DB3" w:rsidRDefault="00947DF0" w:rsidP="006D4DB3">
      <w:pPr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  <w:u w:val="single"/>
        </w:rPr>
        <w:t>Практика на компьютере</w:t>
      </w:r>
      <w:r w:rsidRPr="006D4DB3">
        <w:rPr>
          <w:rFonts w:eastAsia="Calibri"/>
        </w:rPr>
        <w:t>: освоение клавиатуры, работа с тренажером; основные приемы редактирования.</w:t>
      </w:r>
    </w:p>
    <w:p w14:paraId="6E7E10D0" w14:textId="77777777" w:rsidR="00947DF0" w:rsidRPr="006D4DB3" w:rsidRDefault="00947DF0" w:rsidP="006D4DB3">
      <w:pPr>
        <w:pStyle w:val="21"/>
        <w:spacing w:after="0" w:line="240" w:lineRule="auto"/>
        <w:jc w:val="both"/>
        <w:rPr>
          <w:sz w:val="24"/>
          <w:szCs w:val="24"/>
        </w:rPr>
      </w:pPr>
    </w:p>
    <w:p w14:paraId="7557F8FD" w14:textId="4EF2DEED"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«Компьютер: устройство и программное обеспечение»</w:t>
      </w:r>
      <w:r w:rsidR="008A0011">
        <w:rPr>
          <w:b/>
          <w:bCs/>
          <w:sz w:val="24"/>
          <w:szCs w:val="24"/>
        </w:rPr>
        <w:t xml:space="preserve"> 6 часов</w:t>
      </w:r>
    </w:p>
    <w:p w14:paraId="4AF804CF" w14:textId="77777777" w:rsidR="00947DF0" w:rsidRPr="006D4DB3" w:rsidRDefault="00947DF0" w:rsidP="006D4DB3">
      <w:pPr>
        <w:pStyle w:val="ab"/>
        <w:tabs>
          <w:tab w:val="left" w:pos="0"/>
        </w:tabs>
        <w:ind w:firstLine="540"/>
      </w:pPr>
      <w:r w:rsidRPr="006D4DB3">
        <w:t xml:space="preserve">Начальные сведения об архитектуре компьютера. </w:t>
      </w:r>
    </w:p>
    <w:p w14:paraId="27DD5FA1" w14:textId="77777777" w:rsidR="00947DF0" w:rsidRPr="006D4DB3" w:rsidRDefault="00947DF0" w:rsidP="006D4DB3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14:paraId="72AA6293" w14:textId="77777777" w:rsidR="00947DF0" w:rsidRPr="006D4DB3" w:rsidRDefault="00947DF0" w:rsidP="006D4DB3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14:paraId="0D949F5C" w14:textId="77777777"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14:paraId="19B24CF0" w14:textId="77777777"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14:paraId="683E55B9" w14:textId="77777777"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3A6B7F70" w14:textId="3544488D"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«Текстовая информация и компьютер.»</w:t>
      </w:r>
      <w:r w:rsidR="008A0011">
        <w:rPr>
          <w:b/>
          <w:bCs/>
          <w:sz w:val="24"/>
          <w:szCs w:val="24"/>
        </w:rPr>
        <w:t>9 часов</w:t>
      </w:r>
    </w:p>
    <w:p w14:paraId="4904AE60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 xml:space="preserve">Тексты в компьютерной памяти: кодирование </w:t>
      </w:r>
      <w:proofErr w:type="gramStart"/>
      <w:r w:rsidRPr="006D4DB3">
        <w:rPr>
          <w:sz w:val="24"/>
          <w:szCs w:val="24"/>
        </w:rPr>
        <w:t>символов,  текстовые</w:t>
      </w:r>
      <w:proofErr w:type="gramEnd"/>
      <w:r w:rsidRPr="006D4DB3">
        <w:rPr>
          <w:sz w:val="24"/>
          <w:szCs w:val="24"/>
        </w:rPr>
        <w:t xml:space="preserve"> файлы. Работа с внешними носителями и принтерами при сохранении и печати текстовых документов.</w:t>
      </w:r>
    </w:p>
    <w:p w14:paraId="53A265AD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14:paraId="18237EA8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14:paraId="24BEC096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i/>
          <w:iCs/>
          <w:sz w:val="24"/>
          <w:szCs w:val="24"/>
        </w:rPr>
        <w:lastRenderedPageBreak/>
        <w:t>При наличии соответствующих технических и программных средств</w:t>
      </w:r>
      <w:r w:rsidRPr="006D4DB3">
        <w:rPr>
          <w:sz w:val="24"/>
          <w:szCs w:val="24"/>
        </w:rPr>
        <w:t>: практика по сканированию и распознаванию текста, машинному переводу.</w:t>
      </w:r>
    </w:p>
    <w:p w14:paraId="44EEEDE5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1D2934E6" w14:textId="3774DD03"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«Графическая информация и компьютер»</w:t>
      </w:r>
      <w:r w:rsidR="008A0011">
        <w:rPr>
          <w:b/>
          <w:bCs/>
          <w:sz w:val="24"/>
          <w:szCs w:val="24"/>
        </w:rPr>
        <w:t xml:space="preserve"> 7 часов</w:t>
      </w:r>
    </w:p>
    <w:p w14:paraId="50DF12B4" w14:textId="77777777" w:rsidR="00947DF0" w:rsidRPr="006D4DB3" w:rsidRDefault="00947DF0" w:rsidP="006D4DB3">
      <w:pPr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14:paraId="18DD513E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Графические редакторы и методы работы с ними.</w:t>
      </w:r>
    </w:p>
    <w:p w14:paraId="7D8286CB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14:paraId="137A20B2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i/>
          <w:iCs/>
          <w:sz w:val="24"/>
          <w:szCs w:val="24"/>
        </w:rPr>
        <w:t>При наличии технических и программных средств</w:t>
      </w:r>
      <w:r w:rsidRPr="006D4DB3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14:paraId="4F450562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14:paraId="25EC6DB3" w14:textId="2572EF03"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«Мультимедиа и компьютерные презентации»</w:t>
      </w:r>
      <w:r w:rsidR="008A0011">
        <w:rPr>
          <w:b/>
          <w:bCs/>
          <w:sz w:val="24"/>
          <w:szCs w:val="24"/>
        </w:rPr>
        <w:t xml:space="preserve"> 6 часов</w:t>
      </w:r>
    </w:p>
    <w:p w14:paraId="7A39317C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14:paraId="7F2C4A7E" w14:textId="77777777"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14:paraId="6132CC11" w14:textId="77777777" w:rsidR="00947DF0" w:rsidRPr="006D4DB3" w:rsidRDefault="00947DF0" w:rsidP="006D4DB3">
      <w:pPr>
        <w:spacing w:after="0" w:line="240" w:lineRule="auto"/>
        <w:jc w:val="both"/>
        <w:rPr>
          <w:rFonts w:eastAsia="Calibri"/>
          <w:b/>
          <w:bCs/>
        </w:rPr>
      </w:pPr>
    </w:p>
    <w:p w14:paraId="74CB9199" w14:textId="77777777" w:rsidR="00947DF0" w:rsidRPr="006D4DB3" w:rsidRDefault="00947DF0" w:rsidP="006D4DB3">
      <w:pPr>
        <w:pStyle w:val="a3"/>
        <w:spacing w:after="0" w:line="240" w:lineRule="auto"/>
        <w:jc w:val="center"/>
        <w:rPr>
          <w:b/>
        </w:rPr>
      </w:pPr>
    </w:p>
    <w:p w14:paraId="2DAAFF65" w14:textId="77777777" w:rsidR="00C441D2" w:rsidRDefault="00C441D2" w:rsidP="006D4DB3">
      <w:pPr>
        <w:pStyle w:val="a3"/>
        <w:spacing w:after="0" w:line="240" w:lineRule="auto"/>
        <w:ind w:left="927"/>
        <w:jc w:val="center"/>
        <w:rPr>
          <w:b/>
        </w:rPr>
      </w:pPr>
    </w:p>
    <w:p w14:paraId="14149D49" w14:textId="365D3DAA" w:rsidR="00947DF0" w:rsidRPr="006D4DB3" w:rsidRDefault="00D4519A" w:rsidP="006D4DB3">
      <w:pPr>
        <w:pStyle w:val="a3"/>
        <w:spacing w:after="0" w:line="240" w:lineRule="auto"/>
        <w:ind w:left="927"/>
        <w:jc w:val="center"/>
        <w:rPr>
          <w:b/>
        </w:rPr>
      </w:pPr>
      <w:r>
        <w:rPr>
          <w:b/>
        </w:rPr>
        <w:t>3.</w:t>
      </w:r>
      <w:r w:rsidR="00947DF0" w:rsidRPr="006D4DB3">
        <w:rPr>
          <w:b/>
        </w:rPr>
        <w:t>Тематическое планирование</w:t>
      </w:r>
    </w:p>
    <w:p w14:paraId="75E2B9F4" w14:textId="77777777" w:rsidR="00947DF0" w:rsidRPr="006D4DB3" w:rsidRDefault="00947DF0" w:rsidP="006D4DB3">
      <w:pPr>
        <w:pStyle w:val="a3"/>
        <w:spacing w:after="0" w:line="240" w:lineRule="auto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4"/>
        <w:gridCol w:w="8939"/>
        <w:gridCol w:w="1983"/>
      </w:tblGrid>
      <w:tr w:rsidR="00947DF0" w:rsidRPr="006D4DB3" w14:paraId="3BFAE82C" w14:textId="77777777" w:rsidTr="00473E3E">
        <w:tc>
          <w:tcPr>
            <w:tcW w:w="1548" w:type="dxa"/>
          </w:tcPr>
          <w:p w14:paraId="1604CDF0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№ п/п</w:t>
            </w:r>
          </w:p>
        </w:tc>
        <w:tc>
          <w:tcPr>
            <w:tcW w:w="2677" w:type="dxa"/>
          </w:tcPr>
          <w:p w14:paraId="515D333F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Наименование раздела</w:t>
            </w:r>
          </w:p>
        </w:tc>
        <w:tc>
          <w:tcPr>
            <w:tcW w:w="8958" w:type="dxa"/>
          </w:tcPr>
          <w:p w14:paraId="7F83E787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Тема урока</w:t>
            </w:r>
          </w:p>
        </w:tc>
        <w:tc>
          <w:tcPr>
            <w:tcW w:w="1985" w:type="dxa"/>
          </w:tcPr>
          <w:p w14:paraId="0256189D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Количество часов</w:t>
            </w:r>
          </w:p>
        </w:tc>
      </w:tr>
      <w:tr w:rsidR="00947DF0" w:rsidRPr="006D4DB3" w14:paraId="3434C972" w14:textId="77777777" w:rsidTr="00473E3E">
        <w:tc>
          <w:tcPr>
            <w:tcW w:w="1548" w:type="dxa"/>
          </w:tcPr>
          <w:p w14:paraId="23A9AF1D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</w:t>
            </w:r>
          </w:p>
        </w:tc>
        <w:tc>
          <w:tcPr>
            <w:tcW w:w="2677" w:type="dxa"/>
          </w:tcPr>
          <w:p w14:paraId="3FAFAED2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Введение в предмет (1ч.)</w:t>
            </w:r>
          </w:p>
        </w:tc>
        <w:tc>
          <w:tcPr>
            <w:tcW w:w="8958" w:type="dxa"/>
          </w:tcPr>
          <w:p w14:paraId="51D28C79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Введение. Техника безопасности и санитарные нормы работы за ПК. Информация и знания.</w:t>
            </w:r>
          </w:p>
        </w:tc>
        <w:tc>
          <w:tcPr>
            <w:tcW w:w="1985" w:type="dxa"/>
          </w:tcPr>
          <w:p w14:paraId="1563E42A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5DD34973" w14:textId="77777777" w:rsidTr="00473E3E">
        <w:tc>
          <w:tcPr>
            <w:tcW w:w="1548" w:type="dxa"/>
          </w:tcPr>
          <w:p w14:paraId="6820D801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</w:t>
            </w:r>
          </w:p>
        </w:tc>
        <w:tc>
          <w:tcPr>
            <w:tcW w:w="2677" w:type="dxa"/>
            <w:vMerge w:val="restart"/>
          </w:tcPr>
          <w:p w14:paraId="4F0B840A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Человек и информация (5ч.)</w:t>
            </w:r>
          </w:p>
        </w:tc>
        <w:tc>
          <w:tcPr>
            <w:tcW w:w="8958" w:type="dxa"/>
          </w:tcPr>
          <w:p w14:paraId="07D5602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Восприятие и представление информации. Информационные процессы</w:t>
            </w:r>
          </w:p>
          <w:p w14:paraId="1FD5AC6E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D4DB3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proofErr w:type="gramEnd"/>
            <w:r w:rsidRPr="006D4DB3">
              <w:rPr>
                <w:rFonts w:eastAsia="Times New Roman"/>
                <w:b/>
                <w:i/>
                <w:lang w:eastAsia="ru-RU"/>
              </w:rPr>
              <w:t xml:space="preserve"> №1 «</w:t>
            </w:r>
            <w:r w:rsidRPr="006D4DB3">
              <w:rPr>
                <w:rFonts w:eastAsia="Times New Roman"/>
                <w:lang w:eastAsia="ru-RU"/>
              </w:rPr>
              <w:t>Знакомство с клавиатурой. Работа с тренажером клавиатуры».</w:t>
            </w:r>
          </w:p>
        </w:tc>
        <w:tc>
          <w:tcPr>
            <w:tcW w:w="1985" w:type="dxa"/>
          </w:tcPr>
          <w:p w14:paraId="6344B4A7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1CFB192F" w14:textId="77777777" w:rsidTr="00473E3E">
        <w:tc>
          <w:tcPr>
            <w:tcW w:w="1548" w:type="dxa"/>
          </w:tcPr>
          <w:p w14:paraId="0DB5B85E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</w:t>
            </w:r>
          </w:p>
        </w:tc>
        <w:tc>
          <w:tcPr>
            <w:tcW w:w="2677" w:type="dxa"/>
            <w:vMerge/>
          </w:tcPr>
          <w:p w14:paraId="0F6E9DBB" w14:textId="77777777"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14:paraId="21A5CF86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Измерение информации (алфавитный подход). </w:t>
            </w:r>
          </w:p>
        </w:tc>
        <w:tc>
          <w:tcPr>
            <w:tcW w:w="1985" w:type="dxa"/>
          </w:tcPr>
          <w:p w14:paraId="7117112F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18BEBC91" w14:textId="77777777" w:rsidTr="00473E3E">
        <w:tc>
          <w:tcPr>
            <w:tcW w:w="1548" w:type="dxa"/>
          </w:tcPr>
          <w:p w14:paraId="6801E322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4</w:t>
            </w:r>
          </w:p>
        </w:tc>
        <w:tc>
          <w:tcPr>
            <w:tcW w:w="2677" w:type="dxa"/>
            <w:vMerge/>
          </w:tcPr>
          <w:p w14:paraId="2B737EFF" w14:textId="77777777"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14:paraId="08DBC8D8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Неопределенность знания и количество информации (содержательный подход).</w:t>
            </w:r>
          </w:p>
        </w:tc>
        <w:tc>
          <w:tcPr>
            <w:tcW w:w="1985" w:type="dxa"/>
          </w:tcPr>
          <w:p w14:paraId="72B4AF87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5BA452C7" w14:textId="77777777" w:rsidTr="00473E3E">
        <w:tc>
          <w:tcPr>
            <w:tcW w:w="1548" w:type="dxa"/>
          </w:tcPr>
          <w:p w14:paraId="6854B727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5</w:t>
            </w:r>
          </w:p>
        </w:tc>
        <w:tc>
          <w:tcPr>
            <w:tcW w:w="2677" w:type="dxa"/>
            <w:vMerge/>
          </w:tcPr>
          <w:p w14:paraId="15034104" w14:textId="77777777"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14:paraId="38E1F4DF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Решение задач по теме «Измерение информации»</w:t>
            </w:r>
          </w:p>
        </w:tc>
        <w:tc>
          <w:tcPr>
            <w:tcW w:w="1985" w:type="dxa"/>
          </w:tcPr>
          <w:p w14:paraId="4F7BCE40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14:paraId="1F996EB4" w14:textId="77777777" w:rsidTr="00473E3E">
        <w:tc>
          <w:tcPr>
            <w:tcW w:w="1548" w:type="dxa"/>
          </w:tcPr>
          <w:p w14:paraId="4A087ADA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6</w:t>
            </w:r>
          </w:p>
        </w:tc>
        <w:tc>
          <w:tcPr>
            <w:tcW w:w="2677" w:type="dxa"/>
            <w:vMerge/>
          </w:tcPr>
          <w:p w14:paraId="425DDFE0" w14:textId="77777777"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14:paraId="266276AF" w14:textId="77777777" w:rsidR="00947DF0" w:rsidRPr="006D4DB3" w:rsidRDefault="00947DF0" w:rsidP="006D4DB3">
            <w:pPr>
              <w:jc w:val="both"/>
              <w:rPr>
                <w:b/>
              </w:rPr>
            </w:pPr>
            <w:r w:rsidRPr="006D4DB3">
              <w:rPr>
                <w:b/>
                <w:bCs/>
              </w:rPr>
              <w:t>Контрольная работа</w:t>
            </w:r>
            <w:r w:rsidRPr="006D4DB3">
              <w:rPr>
                <w:bCs/>
              </w:rPr>
              <w:t xml:space="preserve"> по теме «Человек и информация»</w:t>
            </w:r>
          </w:p>
        </w:tc>
        <w:tc>
          <w:tcPr>
            <w:tcW w:w="1985" w:type="dxa"/>
          </w:tcPr>
          <w:p w14:paraId="2A6FD70A" w14:textId="77777777" w:rsidR="00947DF0" w:rsidRPr="006D4DB3" w:rsidRDefault="00947DF0" w:rsidP="006D4DB3">
            <w:pPr>
              <w:jc w:val="both"/>
            </w:pPr>
            <w:r w:rsidRPr="006D4DB3">
              <w:t>1</w:t>
            </w:r>
          </w:p>
        </w:tc>
      </w:tr>
      <w:tr w:rsidR="00947DF0" w:rsidRPr="006D4DB3" w14:paraId="6C71853A" w14:textId="77777777" w:rsidTr="00473E3E">
        <w:tc>
          <w:tcPr>
            <w:tcW w:w="1548" w:type="dxa"/>
          </w:tcPr>
          <w:p w14:paraId="5C38C196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7</w:t>
            </w:r>
          </w:p>
        </w:tc>
        <w:tc>
          <w:tcPr>
            <w:tcW w:w="2677" w:type="dxa"/>
            <w:vMerge w:val="restart"/>
          </w:tcPr>
          <w:p w14:paraId="08677B4D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Первое знакомство с компьютером (6ч.)</w:t>
            </w:r>
          </w:p>
        </w:tc>
        <w:tc>
          <w:tcPr>
            <w:tcW w:w="8958" w:type="dxa"/>
          </w:tcPr>
          <w:p w14:paraId="04F1EA5B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Назначение и устройство компьютера. Компьютерная память. </w:t>
            </w:r>
          </w:p>
        </w:tc>
        <w:tc>
          <w:tcPr>
            <w:tcW w:w="1985" w:type="dxa"/>
          </w:tcPr>
          <w:p w14:paraId="4FB84D1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588925FE" w14:textId="77777777" w:rsidTr="00473E3E">
        <w:tc>
          <w:tcPr>
            <w:tcW w:w="1548" w:type="dxa"/>
          </w:tcPr>
          <w:p w14:paraId="5A10EC2B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8</w:t>
            </w:r>
          </w:p>
        </w:tc>
        <w:tc>
          <w:tcPr>
            <w:tcW w:w="2677" w:type="dxa"/>
            <w:vMerge/>
          </w:tcPr>
          <w:p w14:paraId="56410F40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18F2FE18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Как устроен ПК. Основные характеристики ПК. </w:t>
            </w:r>
            <w:r w:rsidRPr="006D4DB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D4DB3">
              <w:rPr>
                <w:rFonts w:eastAsia="Times New Roman"/>
                <w:b/>
                <w:bCs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bCs/>
                <w:lang w:eastAsia="ru-RU"/>
              </w:rPr>
              <w:t xml:space="preserve">. №2 </w:t>
            </w:r>
            <w:r w:rsidRPr="006D4DB3">
              <w:rPr>
                <w:rFonts w:eastAsia="Times New Roman"/>
                <w:b/>
                <w:i/>
                <w:lang w:eastAsia="ru-RU"/>
              </w:rPr>
              <w:t>«</w:t>
            </w:r>
            <w:r w:rsidRPr="006D4DB3">
              <w:rPr>
                <w:rFonts w:eastAsia="Times New Roman"/>
                <w:lang w:eastAsia="ru-RU"/>
              </w:rPr>
              <w:t xml:space="preserve">Знакомство с </w:t>
            </w:r>
            <w:r w:rsidRPr="006D4DB3">
              <w:rPr>
                <w:rFonts w:eastAsia="Times New Roman"/>
                <w:lang w:eastAsia="ru-RU"/>
              </w:rPr>
              <w:lastRenderedPageBreak/>
              <w:t>комплектацией устройств ПК, со способами их подключений».</w:t>
            </w:r>
          </w:p>
        </w:tc>
        <w:tc>
          <w:tcPr>
            <w:tcW w:w="1985" w:type="dxa"/>
          </w:tcPr>
          <w:p w14:paraId="3D0A8B27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lastRenderedPageBreak/>
              <w:t>1</w:t>
            </w:r>
          </w:p>
        </w:tc>
      </w:tr>
      <w:tr w:rsidR="00947DF0" w:rsidRPr="006D4DB3" w14:paraId="5302407B" w14:textId="77777777" w:rsidTr="00473E3E">
        <w:tc>
          <w:tcPr>
            <w:tcW w:w="1548" w:type="dxa"/>
          </w:tcPr>
          <w:p w14:paraId="20835E69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9</w:t>
            </w:r>
          </w:p>
        </w:tc>
        <w:tc>
          <w:tcPr>
            <w:tcW w:w="2677" w:type="dxa"/>
            <w:vMerge/>
          </w:tcPr>
          <w:p w14:paraId="6AC9B384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56F8B2D5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Программное обеспечение компьютера.  О базовом, системном ПО и системах программирования.</w:t>
            </w:r>
          </w:p>
        </w:tc>
        <w:tc>
          <w:tcPr>
            <w:tcW w:w="1985" w:type="dxa"/>
          </w:tcPr>
          <w:p w14:paraId="1DF1742A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6635EEE8" w14:textId="77777777" w:rsidTr="00473E3E">
        <w:tc>
          <w:tcPr>
            <w:tcW w:w="1548" w:type="dxa"/>
          </w:tcPr>
          <w:p w14:paraId="187084A1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10</w:t>
            </w:r>
          </w:p>
        </w:tc>
        <w:tc>
          <w:tcPr>
            <w:tcW w:w="2677" w:type="dxa"/>
            <w:vMerge/>
          </w:tcPr>
          <w:p w14:paraId="2F9CD514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2EA729C6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О файлах и файловых структурах.</w:t>
            </w:r>
            <w:r w:rsidRPr="006D4DB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D4DB3">
              <w:rPr>
                <w:rFonts w:eastAsia="Times New Roman"/>
                <w:b/>
                <w:bCs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bCs/>
                <w:lang w:eastAsia="ru-RU"/>
              </w:rPr>
              <w:t xml:space="preserve">. №3 </w:t>
            </w:r>
            <w:r w:rsidRPr="006D4DB3">
              <w:rPr>
                <w:rFonts w:eastAsia="Times New Roman"/>
                <w:b/>
                <w:i/>
                <w:lang w:eastAsia="ru-RU"/>
              </w:rPr>
              <w:t>«</w:t>
            </w:r>
            <w:r w:rsidRPr="006D4DB3">
              <w:rPr>
                <w:rFonts w:eastAsia="Times New Roman"/>
                <w:lang w:eastAsia="ru-RU"/>
              </w:rPr>
              <w:t>Работа с файловой системой ОС.  Работа с файловым менеджером. Поиск файлов на диске».</w:t>
            </w:r>
          </w:p>
        </w:tc>
        <w:tc>
          <w:tcPr>
            <w:tcW w:w="1985" w:type="dxa"/>
          </w:tcPr>
          <w:p w14:paraId="5DFA4BAC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178467A1" w14:textId="77777777" w:rsidTr="00473E3E">
        <w:tc>
          <w:tcPr>
            <w:tcW w:w="1548" w:type="dxa"/>
          </w:tcPr>
          <w:p w14:paraId="3E1B29ED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11</w:t>
            </w:r>
          </w:p>
        </w:tc>
        <w:tc>
          <w:tcPr>
            <w:tcW w:w="2677" w:type="dxa"/>
            <w:vMerge/>
          </w:tcPr>
          <w:p w14:paraId="3324354D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0F1D9A66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Пользовательский интерфейс</w:t>
            </w:r>
          </w:p>
          <w:p w14:paraId="7DB90335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D4DB3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i/>
                <w:lang w:eastAsia="ru-RU"/>
              </w:rPr>
              <w:t xml:space="preserve">. №4 </w:t>
            </w:r>
            <w:r w:rsidRPr="006D4DB3">
              <w:rPr>
                <w:rFonts w:eastAsia="Times New Roman"/>
                <w:lang w:eastAsia="ru-RU"/>
              </w:rPr>
              <w:t>«Знакомство с пользовательским интерфейсом операционной системы. Проверка компьютера на вирусы».</w:t>
            </w:r>
          </w:p>
        </w:tc>
        <w:tc>
          <w:tcPr>
            <w:tcW w:w="1985" w:type="dxa"/>
          </w:tcPr>
          <w:p w14:paraId="3DBD056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456AC228" w14:textId="77777777" w:rsidTr="00473E3E">
        <w:tc>
          <w:tcPr>
            <w:tcW w:w="1548" w:type="dxa"/>
            <w:tcBorders>
              <w:bottom w:val="single" w:sz="4" w:space="0" w:color="auto"/>
            </w:tcBorders>
          </w:tcPr>
          <w:p w14:paraId="4D885BF6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12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14:paraId="033CC95B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14:paraId="4E056B7E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 xml:space="preserve">Контрольная </w:t>
            </w:r>
            <w:proofErr w:type="gramStart"/>
            <w:r w:rsidRPr="006D4DB3">
              <w:rPr>
                <w:rFonts w:eastAsia="Times New Roman"/>
                <w:b/>
                <w:lang w:eastAsia="ru-RU"/>
              </w:rPr>
              <w:t>работа  по</w:t>
            </w:r>
            <w:proofErr w:type="gramEnd"/>
            <w:r w:rsidRPr="006D4DB3">
              <w:rPr>
                <w:rFonts w:eastAsia="Times New Roman"/>
                <w:b/>
                <w:lang w:eastAsia="ru-RU"/>
              </w:rPr>
              <w:t xml:space="preserve"> теме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>«Компьютер: устройство и ПО»</w:t>
            </w:r>
          </w:p>
        </w:tc>
        <w:tc>
          <w:tcPr>
            <w:tcW w:w="1985" w:type="dxa"/>
          </w:tcPr>
          <w:p w14:paraId="40F9ACE6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63CD138A" w14:textId="77777777" w:rsidTr="00473E3E">
        <w:tc>
          <w:tcPr>
            <w:tcW w:w="1548" w:type="dxa"/>
          </w:tcPr>
          <w:p w14:paraId="2BA740C4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13</w:t>
            </w:r>
          </w:p>
        </w:tc>
        <w:tc>
          <w:tcPr>
            <w:tcW w:w="2677" w:type="dxa"/>
            <w:vMerge w:val="restart"/>
          </w:tcPr>
          <w:p w14:paraId="4A6C5693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Текстовая информация и компьютер (9ч.)</w:t>
            </w:r>
          </w:p>
        </w:tc>
        <w:tc>
          <w:tcPr>
            <w:tcW w:w="8958" w:type="dxa"/>
          </w:tcPr>
          <w:p w14:paraId="39422829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Тексты в компьютерной памяти.</w:t>
            </w:r>
          </w:p>
        </w:tc>
        <w:tc>
          <w:tcPr>
            <w:tcW w:w="1985" w:type="dxa"/>
          </w:tcPr>
          <w:p w14:paraId="3A0B6FCE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654A4157" w14:textId="77777777" w:rsidTr="00473E3E">
        <w:tc>
          <w:tcPr>
            <w:tcW w:w="1548" w:type="dxa"/>
          </w:tcPr>
          <w:p w14:paraId="4D738FF1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14</w:t>
            </w:r>
          </w:p>
        </w:tc>
        <w:tc>
          <w:tcPr>
            <w:tcW w:w="2677" w:type="dxa"/>
            <w:vMerge/>
          </w:tcPr>
          <w:p w14:paraId="6565DF39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10318346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Текстовые редакторы.</w:t>
            </w:r>
          </w:p>
        </w:tc>
        <w:tc>
          <w:tcPr>
            <w:tcW w:w="1985" w:type="dxa"/>
          </w:tcPr>
          <w:p w14:paraId="5685C7AE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09E03755" w14:textId="77777777" w:rsidTr="00473E3E">
        <w:tc>
          <w:tcPr>
            <w:tcW w:w="1548" w:type="dxa"/>
          </w:tcPr>
          <w:p w14:paraId="6CB98C5B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15</w:t>
            </w:r>
          </w:p>
        </w:tc>
        <w:tc>
          <w:tcPr>
            <w:tcW w:w="2677" w:type="dxa"/>
            <w:vMerge/>
          </w:tcPr>
          <w:p w14:paraId="254A7286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34185513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Работа с текстовым редактором.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№5.</w:t>
            </w:r>
            <w:r w:rsidRPr="006D4DB3">
              <w:rPr>
                <w:rFonts w:eastAsia="Times New Roman"/>
                <w:lang w:eastAsia="ru-RU"/>
              </w:rPr>
              <w:t xml:space="preserve"> Основные приемы ввода и редактирование текста. Постановка руки при вводе с клавиатуры</w:t>
            </w:r>
          </w:p>
        </w:tc>
        <w:tc>
          <w:tcPr>
            <w:tcW w:w="1985" w:type="dxa"/>
          </w:tcPr>
          <w:p w14:paraId="24847DF0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2435D2BF" w14:textId="77777777" w:rsidTr="00473E3E">
        <w:tc>
          <w:tcPr>
            <w:tcW w:w="1548" w:type="dxa"/>
          </w:tcPr>
          <w:p w14:paraId="79B774DE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16</w:t>
            </w:r>
          </w:p>
        </w:tc>
        <w:tc>
          <w:tcPr>
            <w:tcW w:w="2677" w:type="dxa"/>
            <w:vMerge/>
          </w:tcPr>
          <w:p w14:paraId="0E0B634F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65ED8E83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 6. </w:t>
            </w:r>
            <w:r w:rsidRPr="006D4DB3">
              <w:rPr>
                <w:rFonts w:eastAsia="Times New Roman"/>
                <w:lang w:eastAsia="ru-RU"/>
              </w:rPr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</w:p>
        </w:tc>
        <w:tc>
          <w:tcPr>
            <w:tcW w:w="1985" w:type="dxa"/>
          </w:tcPr>
          <w:p w14:paraId="658115FF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7DAEE568" w14:textId="77777777" w:rsidTr="00473E3E">
        <w:tc>
          <w:tcPr>
            <w:tcW w:w="1548" w:type="dxa"/>
          </w:tcPr>
          <w:p w14:paraId="3FE2AD92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17</w:t>
            </w:r>
          </w:p>
        </w:tc>
        <w:tc>
          <w:tcPr>
            <w:tcW w:w="2677" w:type="dxa"/>
            <w:vMerge/>
          </w:tcPr>
          <w:p w14:paraId="76299F1D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35CA1D03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№7. </w:t>
            </w:r>
            <w:r w:rsidRPr="006D4DB3">
              <w:rPr>
                <w:rFonts w:eastAsia="Times New Roman"/>
                <w:lang w:eastAsia="ru-RU"/>
              </w:rPr>
              <w:t>Работа с таблицами. Работа с нумерованными и маркированными списками.</w:t>
            </w:r>
          </w:p>
        </w:tc>
        <w:tc>
          <w:tcPr>
            <w:tcW w:w="1985" w:type="dxa"/>
          </w:tcPr>
          <w:p w14:paraId="25C7D123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760EC837" w14:textId="77777777" w:rsidTr="00473E3E">
        <w:tc>
          <w:tcPr>
            <w:tcW w:w="1548" w:type="dxa"/>
          </w:tcPr>
          <w:p w14:paraId="39A3C1BD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18</w:t>
            </w:r>
          </w:p>
        </w:tc>
        <w:tc>
          <w:tcPr>
            <w:tcW w:w="2677" w:type="dxa"/>
            <w:vMerge/>
          </w:tcPr>
          <w:p w14:paraId="5A4C4C58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3C19C04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Дополнительные возможности текстовых процессоров.</w:t>
            </w:r>
          </w:p>
          <w:p w14:paraId="42F17A38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№8. </w:t>
            </w:r>
            <w:r w:rsidRPr="006D4DB3">
              <w:rPr>
                <w:rFonts w:eastAsia="Times New Roman"/>
                <w:lang w:eastAsia="ru-RU"/>
              </w:rPr>
              <w:t>Знакомство со встроенными шаблонами и стилями, включение в текст объектов, гиперссылок.</w:t>
            </w:r>
          </w:p>
        </w:tc>
        <w:tc>
          <w:tcPr>
            <w:tcW w:w="1985" w:type="dxa"/>
          </w:tcPr>
          <w:p w14:paraId="44EA92CE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2C2851FC" w14:textId="77777777" w:rsidTr="00473E3E">
        <w:tc>
          <w:tcPr>
            <w:tcW w:w="1548" w:type="dxa"/>
          </w:tcPr>
          <w:p w14:paraId="3023EEF3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19</w:t>
            </w:r>
          </w:p>
        </w:tc>
        <w:tc>
          <w:tcPr>
            <w:tcW w:w="2677" w:type="dxa"/>
            <w:vMerge/>
          </w:tcPr>
          <w:p w14:paraId="6D92BB9D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31345FFC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t>Системы перевода и распознавания текстов.</w:t>
            </w:r>
            <w:r w:rsidRPr="006D4DB3">
              <w:rPr>
                <w:b/>
                <w:i/>
              </w:rPr>
              <w:t xml:space="preserve"> Практическая работа №9. </w:t>
            </w:r>
            <w:r w:rsidRPr="006D4DB3">
              <w:t>Сканирование и распознавание текста. Печать текста</w:t>
            </w:r>
          </w:p>
        </w:tc>
        <w:tc>
          <w:tcPr>
            <w:tcW w:w="1985" w:type="dxa"/>
          </w:tcPr>
          <w:p w14:paraId="41531A64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14:paraId="5834958E" w14:textId="77777777" w:rsidTr="00473E3E">
        <w:tc>
          <w:tcPr>
            <w:tcW w:w="1548" w:type="dxa"/>
          </w:tcPr>
          <w:p w14:paraId="21DDFA5A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20</w:t>
            </w:r>
          </w:p>
        </w:tc>
        <w:tc>
          <w:tcPr>
            <w:tcW w:w="2677" w:type="dxa"/>
            <w:vMerge/>
          </w:tcPr>
          <w:p w14:paraId="5BDA2550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5AD64700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Выполнение итогового </w:t>
            </w:r>
            <w:r w:rsidRPr="006D4DB3">
              <w:rPr>
                <w:rFonts w:eastAsia="Times New Roman"/>
                <w:b/>
                <w:lang w:eastAsia="ru-RU"/>
              </w:rPr>
              <w:t>практического задания №</w:t>
            </w:r>
            <w:proofErr w:type="gramStart"/>
            <w:r w:rsidRPr="006D4DB3">
              <w:rPr>
                <w:rFonts w:eastAsia="Times New Roman"/>
                <w:b/>
                <w:lang w:eastAsia="ru-RU"/>
              </w:rPr>
              <w:t xml:space="preserve">10 </w:t>
            </w:r>
            <w:r w:rsidRPr="006D4DB3">
              <w:rPr>
                <w:rFonts w:eastAsia="Times New Roman"/>
                <w:lang w:eastAsia="ru-RU"/>
              </w:rPr>
              <w:t xml:space="preserve"> «</w:t>
            </w:r>
            <w:proofErr w:type="gramEnd"/>
            <w:r w:rsidRPr="006D4DB3">
              <w:rPr>
                <w:rFonts w:eastAsia="Times New Roman"/>
                <w:lang w:eastAsia="ru-RU"/>
              </w:rPr>
              <w:t>Создание и обработка текстовых документов»</w:t>
            </w:r>
          </w:p>
        </w:tc>
        <w:tc>
          <w:tcPr>
            <w:tcW w:w="1985" w:type="dxa"/>
          </w:tcPr>
          <w:p w14:paraId="696EBC24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49BEAB51" w14:textId="77777777" w:rsidTr="00473E3E">
        <w:tc>
          <w:tcPr>
            <w:tcW w:w="1548" w:type="dxa"/>
          </w:tcPr>
          <w:p w14:paraId="745A58AD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21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14:paraId="4908DADC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73C1070E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 xml:space="preserve">Контрольная работа по </w:t>
            </w:r>
            <w:proofErr w:type="gramStart"/>
            <w:r w:rsidRPr="006D4DB3">
              <w:rPr>
                <w:rFonts w:eastAsia="Times New Roman"/>
                <w:b/>
                <w:lang w:eastAsia="ru-RU"/>
              </w:rPr>
              <w:t xml:space="preserve">теме  </w:t>
            </w:r>
            <w:r w:rsidRPr="006D4DB3">
              <w:rPr>
                <w:rFonts w:eastAsia="Times New Roman"/>
                <w:lang w:eastAsia="ru-RU"/>
              </w:rPr>
              <w:t>«</w:t>
            </w:r>
            <w:proofErr w:type="gramEnd"/>
            <w:r w:rsidRPr="006D4DB3">
              <w:rPr>
                <w:rFonts w:eastAsia="Times New Roman"/>
                <w:lang w:eastAsia="ru-RU"/>
              </w:rPr>
              <w:t>Текстовая информация и компьютер»</w:t>
            </w:r>
          </w:p>
        </w:tc>
        <w:tc>
          <w:tcPr>
            <w:tcW w:w="1985" w:type="dxa"/>
          </w:tcPr>
          <w:p w14:paraId="4F389BD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7CECE7D4" w14:textId="77777777" w:rsidTr="00473E3E">
        <w:trPr>
          <w:trHeight w:val="341"/>
        </w:trPr>
        <w:tc>
          <w:tcPr>
            <w:tcW w:w="1548" w:type="dxa"/>
          </w:tcPr>
          <w:p w14:paraId="32BF2F13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</w:tcPr>
          <w:p w14:paraId="6B7DADE9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Графическая информация и компьютер (7ч.)</w:t>
            </w:r>
          </w:p>
        </w:tc>
        <w:tc>
          <w:tcPr>
            <w:tcW w:w="8958" w:type="dxa"/>
          </w:tcPr>
          <w:p w14:paraId="4F85C4D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Компьютерная графика. Технические средства компьютерной графики.</w:t>
            </w:r>
          </w:p>
        </w:tc>
        <w:tc>
          <w:tcPr>
            <w:tcW w:w="1985" w:type="dxa"/>
          </w:tcPr>
          <w:p w14:paraId="59DC8BD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14:paraId="27F14D69" w14:textId="77777777" w:rsidTr="00473E3E">
        <w:trPr>
          <w:trHeight w:val="290"/>
        </w:trPr>
        <w:tc>
          <w:tcPr>
            <w:tcW w:w="1548" w:type="dxa"/>
          </w:tcPr>
          <w:p w14:paraId="2786A97A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14:paraId="742071BA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1BB7E68E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Как кодируется изображение. </w:t>
            </w:r>
          </w:p>
        </w:tc>
        <w:tc>
          <w:tcPr>
            <w:tcW w:w="1985" w:type="dxa"/>
          </w:tcPr>
          <w:p w14:paraId="7914A455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089A61F3" w14:textId="77777777" w:rsidTr="00473E3E">
        <w:tc>
          <w:tcPr>
            <w:tcW w:w="1548" w:type="dxa"/>
          </w:tcPr>
          <w:p w14:paraId="6F338AC9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14:paraId="27603276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307CB30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Растровая и векторная графика.</w:t>
            </w:r>
          </w:p>
          <w:p w14:paraId="3AEC1AE9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№11.</w:t>
            </w:r>
            <w:r w:rsidRPr="006D4DB3">
              <w:rPr>
                <w:rFonts w:eastAsia="Times New Roman"/>
                <w:lang w:eastAsia="ru-RU"/>
              </w:rPr>
              <w:t xml:space="preserve">Приемы </w:t>
            </w:r>
            <w:proofErr w:type="gramStart"/>
            <w:r w:rsidRPr="006D4DB3">
              <w:rPr>
                <w:rFonts w:eastAsia="Times New Roman"/>
                <w:lang w:eastAsia="ru-RU"/>
              </w:rPr>
              <w:t>манипулирования  рисунком</w:t>
            </w:r>
            <w:proofErr w:type="gramEnd"/>
            <w:r w:rsidRPr="006D4DB3">
              <w:rPr>
                <w:rFonts w:eastAsia="Times New Roman"/>
                <w:lang w:eastAsia="ru-RU"/>
              </w:rPr>
              <w:t>.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 xml:space="preserve">Работа с растровым графическим редактором </w:t>
            </w:r>
            <w:r w:rsidRPr="006D4DB3">
              <w:rPr>
                <w:rFonts w:eastAsia="Times New Roman"/>
                <w:lang w:val="en-US" w:eastAsia="ru-RU"/>
              </w:rPr>
              <w:t>Paint</w:t>
            </w:r>
          </w:p>
        </w:tc>
        <w:tc>
          <w:tcPr>
            <w:tcW w:w="1985" w:type="dxa"/>
          </w:tcPr>
          <w:p w14:paraId="0ED1258E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10A07773" w14:textId="77777777" w:rsidTr="00473E3E">
        <w:tc>
          <w:tcPr>
            <w:tcW w:w="1548" w:type="dxa"/>
          </w:tcPr>
          <w:p w14:paraId="25AC64F2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14:paraId="61A95E32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398F8C8A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Работа с графическим редактором растрового типа. </w:t>
            </w:r>
            <w:proofErr w:type="spellStart"/>
            <w:r w:rsidRPr="006D4DB3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6D4DB3">
              <w:rPr>
                <w:rFonts w:eastAsia="Times New Roman"/>
                <w:b/>
                <w:i/>
                <w:lang w:eastAsia="ru-RU"/>
              </w:rPr>
              <w:t>. №12</w:t>
            </w:r>
            <w:r w:rsidRPr="006D4DB3">
              <w:rPr>
                <w:rFonts w:eastAsia="Times New Roman"/>
                <w:lang w:eastAsia="ru-RU"/>
              </w:rPr>
              <w:t xml:space="preserve"> «Создание и редактирование 3</w:t>
            </w:r>
            <w:r w:rsidRPr="006D4DB3">
              <w:rPr>
                <w:rFonts w:eastAsia="Times New Roman"/>
                <w:lang w:val="en-US" w:eastAsia="ru-RU"/>
              </w:rPr>
              <w:t>d</w:t>
            </w:r>
            <w:r w:rsidRPr="006D4DB3">
              <w:rPr>
                <w:rFonts w:eastAsia="Times New Roman"/>
                <w:lang w:eastAsia="ru-RU"/>
              </w:rPr>
              <w:t xml:space="preserve"> изображений в растровом редакторе </w:t>
            </w:r>
            <w:proofErr w:type="spellStart"/>
            <w:r w:rsidRPr="006D4DB3">
              <w:rPr>
                <w:rFonts w:eastAsia="Times New Roman"/>
                <w:lang w:eastAsia="ru-RU"/>
              </w:rPr>
              <w:t>Pain</w:t>
            </w:r>
            <w:proofErr w:type="spellEnd"/>
            <w:r w:rsidRPr="006D4DB3">
              <w:rPr>
                <w:rFonts w:eastAsia="Times New Roman"/>
                <w:lang w:val="en-US" w:eastAsia="ru-RU"/>
              </w:rPr>
              <w:t>t</w:t>
            </w:r>
            <w:r w:rsidRPr="006D4DB3">
              <w:rPr>
                <w:rFonts w:eastAsia="Times New Roman"/>
                <w:lang w:eastAsia="ru-RU"/>
              </w:rPr>
              <w:t>.</w:t>
            </w:r>
            <w:proofErr w:type="spellStart"/>
            <w:r w:rsidRPr="006D4DB3">
              <w:rPr>
                <w:rFonts w:eastAsia="Times New Roman"/>
                <w:lang w:eastAsia="ru-RU"/>
              </w:rPr>
              <w:t>Net</w:t>
            </w:r>
            <w:proofErr w:type="spellEnd"/>
            <w:r w:rsidRPr="006D4DB3">
              <w:rPr>
                <w:rFonts w:eastAsia="Times New Roman"/>
                <w:lang w:eastAsia="ru-RU"/>
              </w:rPr>
              <w:t>. Смайлик».</w:t>
            </w:r>
          </w:p>
        </w:tc>
        <w:tc>
          <w:tcPr>
            <w:tcW w:w="1985" w:type="dxa"/>
          </w:tcPr>
          <w:p w14:paraId="530F64F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1AA5500A" w14:textId="77777777" w:rsidTr="00473E3E">
        <w:tc>
          <w:tcPr>
            <w:tcW w:w="1548" w:type="dxa"/>
          </w:tcPr>
          <w:p w14:paraId="771340F4" w14:textId="77777777" w:rsidR="00947DF0" w:rsidRPr="006D4DB3" w:rsidRDefault="00947DF0" w:rsidP="006D4DB3">
            <w:pPr>
              <w:jc w:val="both"/>
            </w:pPr>
            <w:r w:rsidRPr="006D4DB3">
              <w:lastRenderedPageBreak/>
              <w:t>26</w:t>
            </w:r>
          </w:p>
          <w:p w14:paraId="38AFCA1A" w14:textId="77777777" w:rsidR="00947DF0" w:rsidRPr="006D4DB3" w:rsidRDefault="00947DF0" w:rsidP="006D4DB3">
            <w:pPr>
              <w:pStyle w:val="a3"/>
              <w:jc w:val="both"/>
            </w:pPr>
          </w:p>
        </w:tc>
        <w:tc>
          <w:tcPr>
            <w:tcW w:w="2677" w:type="dxa"/>
            <w:vMerge/>
          </w:tcPr>
          <w:p w14:paraId="4AE90BDB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6978A42D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Работа с графическим редактором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 xml:space="preserve">векторного типа.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№13.</w:t>
            </w:r>
            <w:r w:rsidRPr="006D4DB3">
              <w:rPr>
                <w:rFonts w:eastAsia="Times New Roman"/>
                <w:lang w:eastAsia="ru-RU"/>
              </w:rPr>
              <w:t xml:space="preserve">  «Создание простейшего чертежа в векторном редакторе Компас».</w:t>
            </w:r>
          </w:p>
        </w:tc>
        <w:tc>
          <w:tcPr>
            <w:tcW w:w="1985" w:type="dxa"/>
          </w:tcPr>
          <w:p w14:paraId="543F4776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440B7D5A" w14:textId="77777777" w:rsidTr="00473E3E">
        <w:tc>
          <w:tcPr>
            <w:tcW w:w="1548" w:type="dxa"/>
          </w:tcPr>
          <w:p w14:paraId="52FC3EC3" w14:textId="77777777" w:rsidR="00947DF0" w:rsidRPr="006D4DB3" w:rsidRDefault="00947DF0" w:rsidP="006D4DB3">
            <w:pPr>
              <w:jc w:val="both"/>
            </w:pPr>
            <w:r w:rsidRPr="006D4DB3">
              <w:t>27</w:t>
            </w:r>
          </w:p>
          <w:p w14:paraId="3200A259" w14:textId="77777777" w:rsidR="00947DF0" w:rsidRPr="006D4DB3" w:rsidRDefault="00947DF0" w:rsidP="006D4DB3">
            <w:pPr>
              <w:pStyle w:val="a3"/>
              <w:jc w:val="both"/>
            </w:pPr>
          </w:p>
        </w:tc>
        <w:tc>
          <w:tcPr>
            <w:tcW w:w="2677" w:type="dxa"/>
            <w:vMerge/>
          </w:tcPr>
          <w:p w14:paraId="5D60EC33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6A523F6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Форматы графических файлов.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Практическая работа № 14</w:t>
            </w:r>
            <w:r w:rsidRPr="006D4DB3">
              <w:rPr>
                <w:rFonts w:eastAsia="Times New Roman"/>
                <w:lang w:eastAsia="ru-RU"/>
              </w:rPr>
              <w:t xml:space="preserve"> «Создание простейшей 3d модели в векторном редакторе Компас»</w:t>
            </w:r>
          </w:p>
        </w:tc>
        <w:tc>
          <w:tcPr>
            <w:tcW w:w="1985" w:type="dxa"/>
          </w:tcPr>
          <w:p w14:paraId="70569127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54CC3AF7" w14:textId="77777777" w:rsidTr="00473E3E">
        <w:tc>
          <w:tcPr>
            <w:tcW w:w="1548" w:type="dxa"/>
          </w:tcPr>
          <w:p w14:paraId="07D4CD06" w14:textId="77777777" w:rsidR="00947DF0" w:rsidRPr="006D4DB3" w:rsidRDefault="00947DF0" w:rsidP="006D4DB3">
            <w:pPr>
              <w:jc w:val="both"/>
            </w:pPr>
            <w:r w:rsidRPr="006D4DB3">
              <w:t>28</w:t>
            </w:r>
          </w:p>
        </w:tc>
        <w:tc>
          <w:tcPr>
            <w:tcW w:w="2677" w:type="dxa"/>
            <w:vMerge/>
          </w:tcPr>
          <w:p w14:paraId="09CA252B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2B0088C3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№4</w:t>
            </w:r>
            <w:r w:rsidRPr="006D4DB3">
              <w:rPr>
                <w:rFonts w:eastAsia="Times New Roman"/>
                <w:lang w:eastAsia="ru-RU"/>
              </w:rPr>
              <w:t xml:space="preserve"> «Графическая информация и компьютер».</w:t>
            </w:r>
          </w:p>
        </w:tc>
        <w:tc>
          <w:tcPr>
            <w:tcW w:w="1985" w:type="dxa"/>
          </w:tcPr>
          <w:p w14:paraId="4E8B65C6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6BE7F824" w14:textId="77777777" w:rsidTr="00473E3E">
        <w:tc>
          <w:tcPr>
            <w:tcW w:w="1548" w:type="dxa"/>
          </w:tcPr>
          <w:p w14:paraId="39FEEDFF" w14:textId="77777777" w:rsidR="00947DF0" w:rsidRPr="006D4DB3" w:rsidRDefault="00947DF0" w:rsidP="006D4DB3">
            <w:pPr>
              <w:jc w:val="both"/>
            </w:pPr>
            <w:r w:rsidRPr="006D4DB3">
              <w:t>29</w:t>
            </w:r>
          </w:p>
        </w:tc>
        <w:tc>
          <w:tcPr>
            <w:tcW w:w="2677" w:type="dxa"/>
            <w:vMerge w:val="restart"/>
          </w:tcPr>
          <w:p w14:paraId="03FD286E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Технология мультимедиа (6ч.)</w:t>
            </w:r>
          </w:p>
        </w:tc>
        <w:tc>
          <w:tcPr>
            <w:tcW w:w="8958" w:type="dxa"/>
          </w:tcPr>
          <w:p w14:paraId="2204C0CE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Что такое мультимедиа.  Технические средства мультимедиа. </w:t>
            </w:r>
          </w:p>
        </w:tc>
        <w:tc>
          <w:tcPr>
            <w:tcW w:w="1985" w:type="dxa"/>
          </w:tcPr>
          <w:p w14:paraId="2B656532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6AE2892F" w14:textId="77777777" w:rsidTr="00473E3E">
        <w:tc>
          <w:tcPr>
            <w:tcW w:w="1548" w:type="dxa"/>
          </w:tcPr>
          <w:p w14:paraId="3D277A22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30</w:t>
            </w:r>
          </w:p>
        </w:tc>
        <w:tc>
          <w:tcPr>
            <w:tcW w:w="2677" w:type="dxa"/>
            <w:vMerge/>
          </w:tcPr>
          <w:p w14:paraId="2E854A56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4A8192DE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Аналоговый и цифровой звук. Дискретизация аналогового сигнала. </w:t>
            </w:r>
          </w:p>
        </w:tc>
        <w:tc>
          <w:tcPr>
            <w:tcW w:w="1985" w:type="dxa"/>
          </w:tcPr>
          <w:p w14:paraId="67EC2F61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167AEADE" w14:textId="77777777" w:rsidTr="00473E3E">
        <w:tc>
          <w:tcPr>
            <w:tcW w:w="1548" w:type="dxa"/>
          </w:tcPr>
          <w:p w14:paraId="0FB5ADF6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31</w:t>
            </w:r>
          </w:p>
        </w:tc>
        <w:tc>
          <w:tcPr>
            <w:tcW w:w="2677" w:type="dxa"/>
            <w:vMerge/>
          </w:tcPr>
          <w:p w14:paraId="47DF80C5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645BED91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Компьютерные презентации.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№15.</w:t>
            </w:r>
            <w:r w:rsidRPr="006D4DB3">
              <w:rPr>
                <w:rFonts w:eastAsia="Times New Roman"/>
                <w:lang w:eastAsia="ru-RU"/>
              </w:rPr>
              <w:t xml:space="preserve"> Создание презентации в среде </w:t>
            </w:r>
            <w:r w:rsidRPr="006D4DB3">
              <w:rPr>
                <w:rFonts w:eastAsia="Times New Roman"/>
                <w:lang w:val="en-US" w:eastAsia="ru-RU"/>
              </w:rPr>
              <w:t>PowerPoint</w:t>
            </w:r>
            <w:r w:rsidRPr="006D4DB3">
              <w:rPr>
                <w:rFonts w:eastAsia="Times New Roman"/>
                <w:lang w:eastAsia="ru-RU"/>
              </w:rPr>
              <w:t>, содержащей текст и изображения.</w:t>
            </w:r>
          </w:p>
        </w:tc>
        <w:tc>
          <w:tcPr>
            <w:tcW w:w="1985" w:type="dxa"/>
          </w:tcPr>
          <w:p w14:paraId="35B5B203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35FD438E" w14:textId="77777777" w:rsidTr="00473E3E">
        <w:tc>
          <w:tcPr>
            <w:tcW w:w="1548" w:type="dxa"/>
          </w:tcPr>
          <w:p w14:paraId="04910EF5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32</w:t>
            </w:r>
          </w:p>
        </w:tc>
        <w:tc>
          <w:tcPr>
            <w:tcW w:w="2677" w:type="dxa"/>
            <w:vMerge/>
          </w:tcPr>
          <w:p w14:paraId="4BF78B58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72A98D9A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Представление и обработка звука. 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№16. </w:t>
            </w:r>
            <w:r w:rsidRPr="006D4DB3">
              <w:rPr>
                <w:rFonts w:eastAsia="Times New Roman"/>
                <w:lang w:eastAsia="ru-RU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985" w:type="dxa"/>
          </w:tcPr>
          <w:p w14:paraId="6DAA3697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7CE8DFA5" w14:textId="77777777" w:rsidTr="00473E3E">
        <w:tc>
          <w:tcPr>
            <w:tcW w:w="1548" w:type="dxa"/>
          </w:tcPr>
          <w:p w14:paraId="50156C70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33</w:t>
            </w:r>
          </w:p>
        </w:tc>
        <w:tc>
          <w:tcPr>
            <w:tcW w:w="2677" w:type="dxa"/>
            <w:vMerge/>
          </w:tcPr>
          <w:p w14:paraId="60EDD3F6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1EE964F4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№5 по теме</w:t>
            </w:r>
            <w:r w:rsidRPr="006D4DB3">
              <w:rPr>
                <w:rFonts w:eastAsia="Times New Roman"/>
                <w:lang w:eastAsia="ru-RU"/>
              </w:rPr>
              <w:t xml:space="preserve"> «Мультимедиа»</w:t>
            </w:r>
          </w:p>
        </w:tc>
        <w:tc>
          <w:tcPr>
            <w:tcW w:w="1985" w:type="dxa"/>
          </w:tcPr>
          <w:p w14:paraId="7AD29D48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14:paraId="6C1CF525" w14:textId="77777777" w:rsidTr="00473E3E">
        <w:tc>
          <w:tcPr>
            <w:tcW w:w="1548" w:type="dxa"/>
          </w:tcPr>
          <w:p w14:paraId="0CD8ACF6" w14:textId="77777777"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34</w:t>
            </w:r>
          </w:p>
        </w:tc>
        <w:tc>
          <w:tcPr>
            <w:tcW w:w="2677" w:type="dxa"/>
            <w:vMerge/>
          </w:tcPr>
          <w:p w14:paraId="6F70221F" w14:textId="77777777"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3BD9E76A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Повторение изученного в 7 классе. Игра «Предмет информатики в жизни людей».</w:t>
            </w:r>
          </w:p>
        </w:tc>
        <w:tc>
          <w:tcPr>
            <w:tcW w:w="1985" w:type="dxa"/>
          </w:tcPr>
          <w:p w14:paraId="318F9391" w14:textId="77777777"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D4519A" w:rsidRPr="006D4DB3" w14:paraId="5574136C" w14:textId="77777777" w:rsidTr="00473E3E">
        <w:tc>
          <w:tcPr>
            <w:tcW w:w="1548" w:type="dxa"/>
          </w:tcPr>
          <w:p w14:paraId="1C7D17BE" w14:textId="77777777" w:rsidR="00D4519A" w:rsidRPr="006D4DB3" w:rsidRDefault="00D4519A" w:rsidP="006D4DB3">
            <w:pPr>
              <w:pStyle w:val="a3"/>
              <w:ind w:left="0"/>
              <w:jc w:val="both"/>
            </w:pPr>
          </w:p>
        </w:tc>
        <w:tc>
          <w:tcPr>
            <w:tcW w:w="2677" w:type="dxa"/>
          </w:tcPr>
          <w:p w14:paraId="06048E3F" w14:textId="77777777" w:rsidR="00D4519A" w:rsidRPr="006D4DB3" w:rsidRDefault="00D4519A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14:paraId="77D1BF88" w14:textId="69CB4F75" w:rsidR="00D4519A" w:rsidRPr="00D4519A" w:rsidRDefault="00D4519A" w:rsidP="006D4DB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                                        </w:t>
            </w:r>
            <w:r w:rsidRPr="00D4519A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85" w:type="dxa"/>
          </w:tcPr>
          <w:p w14:paraId="44ADAA89" w14:textId="3FAC30B3" w:rsidR="00D4519A" w:rsidRPr="00D4519A" w:rsidRDefault="00D4519A" w:rsidP="006D4DB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4519A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</w:tr>
    </w:tbl>
    <w:p w14:paraId="2DF5739E" w14:textId="77777777" w:rsidR="00947DF0" w:rsidRPr="006D4DB3" w:rsidRDefault="00947DF0" w:rsidP="006D4DB3">
      <w:pPr>
        <w:pStyle w:val="a3"/>
        <w:spacing w:after="0" w:line="240" w:lineRule="auto"/>
        <w:jc w:val="both"/>
      </w:pPr>
    </w:p>
    <w:p w14:paraId="3C6152E2" w14:textId="77777777" w:rsidR="00947DF0" w:rsidRPr="006D4DB3" w:rsidRDefault="00947DF0" w:rsidP="006D4DB3">
      <w:pPr>
        <w:pStyle w:val="a3"/>
        <w:spacing w:after="0" w:line="240" w:lineRule="auto"/>
        <w:jc w:val="both"/>
        <w:rPr>
          <w:b/>
        </w:rPr>
      </w:pPr>
    </w:p>
    <w:p w14:paraId="7CB583CF" w14:textId="77777777" w:rsidR="00353A6D" w:rsidRPr="006D4DB3" w:rsidRDefault="00353A6D" w:rsidP="006D4DB3">
      <w:pPr>
        <w:spacing w:line="240" w:lineRule="auto"/>
        <w:jc w:val="both"/>
      </w:pPr>
    </w:p>
    <w:sectPr w:rsidR="00353A6D" w:rsidRPr="006D4DB3" w:rsidSect="00E16814">
      <w:footerReference w:type="default" r:id="rId8"/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3734" w14:textId="77777777" w:rsidR="00EE68BE" w:rsidRDefault="00EE68BE">
      <w:pPr>
        <w:spacing w:after="0" w:line="240" w:lineRule="auto"/>
      </w:pPr>
      <w:r>
        <w:separator/>
      </w:r>
    </w:p>
  </w:endnote>
  <w:endnote w:type="continuationSeparator" w:id="0">
    <w:p w14:paraId="2C90F2FB" w14:textId="77777777" w:rsidR="00EE68BE" w:rsidRDefault="00EE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145557"/>
      <w:docPartObj>
        <w:docPartGallery w:val="Page Numbers (Bottom of Page)"/>
        <w:docPartUnique/>
      </w:docPartObj>
    </w:sdtPr>
    <w:sdtEndPr/>
    <w:sdtContent>
      <w:p w14:paraId="41E60BFF" w14:textId="77777777" w:rsidR="00473E3E" w:rsidRDefault="00473E3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670849" w14:textId="77777777" w:rsidR="00473E3E" w:rsidRDefault="00473E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91D0A" w14:textId="77777777" w:rsidR="00EE68BE" w:rsidRDefault="00EE68BE">
      <w:pPr>
        <w:spacing w:after="0" w:line="240" w:lineRule="auto"/>
      </w:pPr>
      <w:r>
        <w:separator/>
      </w:r>
    </w:p>
  </w:footnote>
  <w:footnote w:type="continuationSeparator" w:id="0">
    <w:p w14:paraId="18AA47A0" w14:textId="77777777" w:rsidR="00EE68BE" w:rsidRDefault="00EE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FE464A"/>
    <w:multiLevelType w:val="hybridMultilevel"/>
    <w:tmpl w:val="869A39C2"/>
    <w:lvl w:ilvl="0" w:tplc="EA12736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70C"/>
    <w:rsid w:val="0022085F"/>
    <w:rsid w:val="00232C25"/>
    <w:rsid w:val="0026170C"/>
    <w:rsid w:val="002940D7"/>
    <w:rsid w:val="00353A6D"/>
    <w:rsid w:val="004269E6"/>
    <w:rsid w:val="00473E3E"/>
    <w:rsid w:val="00497043"/>
    <w:rsid w:val="004C4EB0"/>
    <w:rsid w:val="005906B4"/>
    <w:rsid w:val="00647666"/>
    <w:rsid w:val="006D4DB3"/>
    <w:rsid w:val="0072278A"/>
    <w:rsid w:val="00732412"/>
    <w:rsid w:val="008A0011"/>
    <w:rsid w:val="00947DF0"/>
    <w:rsid w:val="009C0C15"/>
    <w:rsid w:val="009F415A"/>
    <w:rsid w:val="00A223A0"/>
    <w:rsid w:val="00AA5EF1"/>
    <w:rsid w:val="00C441D2"/>
    <w:rsid w:val="00D4519A"/>
    <w:rsid w:val="00D96203"/>
    <w:rsid w:val="00E16814"/>
    <w:rsid w:val="00E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43E1"/>
  <w15:docId w15:val="{A5055123-50FC-4837-BF26-A88371C4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F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7D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47D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7DF0"/>
    <w:rPr>
      <w:color w:val="0000FF"/>
      <w:u w:val="single"/>
    </w:rPr>
  </w:style>
  <w:style w:type="paragraph" w:styleId="a6">
    <w:name w:val="No Spacing"/>
    <w:link w:val="a7"/>
    <w:uiPriority w:val="1"/>
    <w:qFormat/>
    <w:rsid w:val="00947D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7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47DF0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47DF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94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DF0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47DF0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DF0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47DF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DF0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b">
    <w:name w:val="Body Text"/>
    <w:basedOn w:val="a"/>
    <w:link w:val="ac"/>
    <w:uiPriority w:val="99"/>
    <w:rsid w:val="00947DF0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7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47DF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7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47DF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D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7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3E3E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Школьный1</cp:lastModifiedBy>
  <cp:revision>15</cp:revision>
  <dcterms:created xsi:type="dcterms:W3CDTF">2020-05-24T18:36:00Z</dcterms:created>
  <dcterms:modified xsi:type="dcterms:W3CDTF">2023-01-30T09:19:00Z</dcterms:modified>
</cp:coreProperties>
</file>