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8A" w:rsidRDefault="002D528A" w:rsidP="002D528A">
      <w:pPr>
        <w:tabs>
          <w:tab w:val="left" w:pos="0"/>
          <w:tab w:val="left" w:pos="19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A7A977" wp14:editId="221CF0DB">
            <wp:extent cx="6118824" cy="8982075"/>
            <wp:effectExtent l="0" t="0" r="0" b="0"/>
            <wp:docPr id="1" name="Рисунок 1" descr="D:\Иманова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8A" w:rsidRDefault="002D528A" w:rsidP="002D528A">
      <w:pPr>
        <w:tabs>
          <w:tab w:val="left" w:pos="0"/>
          <w:tab w:val="left" w:pos="19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617A0" w:rsidRPr="00ED5517" w:rsidRDefault="003617A0" w:rsidP="003617A0">
      <w:pPr>
        <w:tabs>
          <w:tab w:val="left" w:pos="0"/>
          <w:tab w:val="left" w:pos="19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617A0" w:rsidRDefault="003617A0" w:rsidP="0036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A0" w:rsidRPr="00A90D66" w:rsidRDefault="003617A0" w:rsidP="003617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6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программного содержания используется следующие учебники:  </w:t>
      </w:r>
    </w:p>
    <w:p w:rsidR="003617A0" w:rsidRPr="00A90D66" w:rsidRDefault="003617A0" w:rsidP="003617A0">
      <w:pPr>
        <w:numPr>
          <w:ilvl w:val="0"/>
          <w:numId w:val="2"/>
        </w:numPr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6">
        <w:rPr>
          <w:rFonts w:ascii="Times New Roman" w:eastAsia="Calibri" w:hAnsi="Times New Roman" w:cs="Times New Roman"/>
          <w:sz w:val="24"/>
          <w:szCs w:val="24"/>
        </w:rPr>
        <w:t xml:space="preserve"> Букварь, 1 часть, А.К. Аксенова, С.В. Комарова, М.И. Шишкова, Москва, «Просвещение», 2017 г.</w:t>
      </w:r>
    </w:p>
    <w:p w:rsidR="003617A0" w:rsidRPr="00A90D66" w:rsidRDefault="003617A0" w:rsidP="003617A0">
      <w:pPr>
        <w:numPr>
          <w:ilvl w:val="0"/>
          <w:numId w:val="2"/>
        </w:numPr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6">
        <w:rPr>
          <w:rFonts w:ascii="Times New Roman" w:eastAsia="Calibri" w:hAnsi="Times New Roman" w:cs="Times New Roman"/>
          <w:sz w:val="24"/>
          <w:szCs w:val="24"/>
        </w:rPr>
        <w:t>Букварь, 2 часть, А.К. Аксенова, С.В. Комарова, М.И. Шишкова, Москва, «Просвещение», 2017 г.</w:t>
      </w:r>
    </w:p>
    <w:p w:rsidR="003617A0" w:rsidRPr="00ED5517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7F5AAF">
        <w:rPr>
          <w:rFonts w:ascii="Times New Roman" w:eastAsia="Calibri" w:hAnsi="Times New Roman" w:cs="Times New Roman"/>
          <w:sz w:val="24"/>
        </w:rPr>
        <w:t>Программа адресована обучающимся 1 класса с нарушением интеллекта.</w:t>
      </w:r>
      <w:proofErr w:type="gramEnd"/>
      <w:r w:rsidRPr="007F5AAF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С учетом </w:t>
      </w:r>
      <w:r w:rsidRPr="007F5AAF">
        <w:rPr>
          <w:rFonts w:ascii="Times New Roman" w:eastAsia="Calibri" w:hAnsi="Times New Roman" w:cs="Times New Roman"/>
          <w:sz w:val="24"/>
        </w:rPr>
        <w:t>индивид</w:t>
      </w:r>
      <w:r>
        <w:rPr>
          <w:rFonts w:ascii="Times New Roman" w:eastAsia="Calibri" w:hAnsi="Times New Roman" w:cs="Times New Roman"/>
          <w:sz w:val="24"/>
        </w:rPr>
        <w:t>уально-дифференцированного</w:t>
      </w:r>
      <w:r w:rsidRPr="007F5AAF">
        <w:rPr>
          <w:rFonts w:ascii="Times New Roman" w:eastAsia="Calibri" w:hAnsi="Times New Roman" w:cs="Times New Roman"/>
          <w:sz w:val="24"/>
        </w:rPr>
        <w:t xml:space="preserve"> подхода. </w:t>
      </w: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ED5517">
        <w:rPr>
          <w:rFonts w:ascii="Times New Roman" w:eastAsia="Calibri" w:hAnsi="Times New Roman" w:cs="Times New Roman"/>
          <w:sz w:val="24"/>
          <w:szCs w:val="24"/>
        </w:rPr>
        <w:t>добукварному</w:t>
      </w:r>
      <w:proofErr w:type="spellEnd"/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ED5517">
        <w:rPr>
          <w:rFonts w:ascii="Times New Roman" w:eastAsia="Calibri" w:hAnsi="Times New Roman" w:cs="Times New Roman"/>
          <w:sz w:val="24"/>
          <w:szCs w:val="24"/>
        </w:rPr>
        <w:t>букварному</w:t>
      </w:r>
      <w:proofErr w:type="gramEnd"/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 периодам.</w:t>
      </w:r>
    </w:p>
    <w:p w:rsidR="003617A0" w:rsidRPr="00ED5517" w:rsidRDefault="003617A0" w:rsidP="003617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517">
        <w:rPr>
          <w:rFonts w:ascii="Times New Roman" w:eastAsia="Calibri" w:hAnsi="Times New Roman" w:cs="Times New Roman"/>
          <w:b/>
          <w:sz w:val="24"/>
          <w:szCs w:val="24"/>
        </w:rPr>
        <w:t>Добукварный</w:t>
      </w:r>
      <w:proofErr w:type="spellEnd"/>
      <w:r w:rsidRPr="00ED5517">
        <w:rPr>
          <w:rFonts w:ascii="Times New Roman" w:eastAsia="Calibri" w:hAnsi="Times New Roman" w:cs="Times New Roman"/>
          <w:b/>
          <w:sz w:val="24"/>
          <w:szCs w:val="24"/>
        </w:rPr>
        <w:t xml:space="preserve"> период </w:t>
      </w: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составляет примерно один месяц первого семестра, в зависимости от уровня развития детей. В этот период начинается работа по формированию у обучающихся </w:t>
      </w:r>
      <w:proofErr w:type="spellStart"/>
      <w:r w:rsidRPr="00ED5517">
        <w:rPr>
          <w:rFonts w:ascii="Times New Roman" w:eastAsia="Calibri" w:hAnsi="Times New Roman" w:cs="Times New Roman"/>
          <w:sz w:val="24"/>
          <w:szCs w:val="24"/>
        </w:rPr>
        <w:t>общеречевых</w:t>
      </w:r>
      <w:proofErr w:type="spellEnd"/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517">
        <w:rPr>
          <w:rFonts w:ascii="Times New Roman" w:eastAsia="Calibri" w:hAnsi="Times New Roman" w:cs="Times New Roman"/>
          <w:sz w:val="24"/>
          <w:szCs w:val="24"/>
        </w:rPr>
        <w:t>Развитие зрительного восприятия и пространственной ориентировки на подготовку к осознанию образа буквы, её пространственного расположения, к сочетанию с другими буквами.</w:t>
      </w:r>
    </w:p>
    <w:p w:rsidR="003617A0" w:rsidRPr="00ED5517" w:rsidRDefault="003617A0" w:rsidP="003617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7">
        <w:rPr>
          <w:rFonts w:ascii="Times New Roman" w:eastAsia="Calibri" w:hAnsi="Times New Roman" w:cs="Times New Roman"/>
          <w:b/>
          <w:sz w:val="24"/>
          <w:szCs w:val="24"/>
        </w:rPr>
        <w:t>Букварный период</w:t>
      </w: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D5517">
        <w:rPr>
          <w:rFonts w:ascii="Times New Roman" w:eastAsia="Calibri" w:hAnsi="Times New Roman" w:cs="Times New Roman"/>
          <w:sz w:val="24"/>
          <w:szCs w:val="24"/>
        </w:rPr>
        <w:t>Обучающиеся выделяют звук из речи, учатся правильно и отчетливо его произносить, различают в сочетании с другими звуками.</w:t>
      </w:r>
      <w:proofErr w:type="gramEnd"/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 Буква изучается в следующей последовательности: восприятие общей её формы, изучение состава буквы (элементов и их расположения), сравнение с другими, ранее изученными бук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вами. Соотнесение буквы и звука. </w:t>
      </w:r>
      <w:r w:rsidRPr="00ED5517">
        <w:rPr>
          <w:rFonts w:ascii="Times New Roman" w:eastAsia="Calibri" w:hAnsi="Times New Roman" w:cs="Times New Roman"/>
          <w:sz w:val="24"/>
          <w:szCs w:val="24"/>
        </w:rPr>
        <w:t>Большое внимание уделяется чтению по букварю, использованию иллюстрированного материала для улучшения понимания читаемого.</w:t>
      </w:r>
    </w:p>
    <w:p w:rsidR="003617A0" w:rsidRPr="00ED5517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gramStart"/>
      <w:r w:rsidRPr="00ED5517">
        <w:rPr>
          <w:rFonts w:ascii="Times New Roman" w:eastAsia="Calibri" w:hAnsi="Times New Roman" w:cs="Times New Roman"/>
          <w:sz w:val="24"/>
          <w:szCs w:val="24"/>
        </w:rPr>
        <w:t>На данный учебный предмет отведено  3  часа в неделю, что составляет 99 часов в год, из них 9 уроков отведены на внеклассное чтение.</w:t>
      </w:r>
      <w:proofErr w:type="gramEnd"/>
    </w:p>
    <w:p w:rsidR="003617A0" w:rsidRPr="006021AF" w:rsidRDefault="003617A0" w:rsidP="003617A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3617A0" w:rsidRPr="00ED5517" w:rsidRDefault="003617A0" w:rsidP="003617A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7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3617A0" w:rsidRPr="006021AF" w:rsidRDefault="003617A0" w:rsidP="003617A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3617A0" w:rsidRDefault="003617A0" w:rsidP="003617A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учебного предмета «Чтение» за 1 класс предполагает достижение двух видов результатов: </w:t>
      </w:r>
      <w:r w:rsidRPr="00ED5517">
        <w:rPr>
          <w:rFonts w:ascii="Times New Roman" w:eastAsia="Calibri" w:hAnsi="Times New Roman" w:cs="Times New Roman"/>
          <w:b/>
          <w:sz w:val="24"/>
          <w:szCs w:val="24"/>
        </w:rPr>
        <w:t>личностных и предметных.</w:t>
      </w:r>
    </w:p>
    <w:p w:rsidR="003617A0" w:rsidRPr="006021AF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17A0" w:rsidRPr="00ED5517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3617A0" w:rsidRPr="00ED5517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- принятие и освоение социальной роли </w:t>
      </w:r>
      <w:proofErr w:type="gramStart"/>
      <w:r w:rsidRPr="00ED551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3617A0" w:rsidRPr="00ED5517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7">
        <w:rPr>
          <w:rFonts w:ascii="Times New Roman" w:eastAsia="Calibri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3617A0" w:rsidRPr="00ED5517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- формирование навыков сотрудничества с взрослыми и сверстниками; </w:t>
      </w:r>
    </w:p>
    <w:p w:rsidR="003617A0" w:rsidRPr="00ED5517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-  воспитание эстетических потребностей, ценностей и чувств; 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-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 </w:t>
      </w:r>
    </w:p>
    <w:p w:rsidR="003617A0" w:rsidRPr="006021AF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17A0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3617A0" w:rsidRPr="00ED5517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3617A0" w:rsidRPr="00ED5517" w:rsidTr="003617A0">
        <w:tc>
          <w:tcPr>
            <w:tcW w:w="4885" w:type="dxa"/>
          </w:tcPr>
          <w:p w:rsidR="003617A0" w:rsidRPr="00ED5517" w:rsidRDefault="003617A0" w:rsidP="003617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886" w:type="dxa"/>
          </w:tcPr>
          <w:p w:rsidR="003617A0" w:rsidRPr="00ED5517" w:rsidRDefault="003617A0" w:rsidP="003617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3617A0" w:rsidRPr="00ED5517" w:rsidTr="003617A0">
        <w:tc>
          <w:tcPr>
            <w:tcW w:w="4885" w:type="dxa"/>
          </w:tcPr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звуки на слух и в произношении;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слова из букв и слогов разрезной азбуки;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- плавно читать слоги, слова по слогам;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участвовать в коллективной работе по содержанию </w:t>
            </w:r>
            <w:proofErr w:type="gramStart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иллюстрациям к тексту;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слушать небольшую сказку, загадку, стихотворение, рассказ;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участвовать в коллективной работе по содержанию </w:t>
            </w:r>
            <w:proofErr w:type="gramStart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иллюстрациям к тексту;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0D66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</w:t>
            </w:r>
            <w:proofErr w:type="gramStart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или двустишия, разученных с голоса учителя.</w:t>
            </w:r>
          </w:p>
          <w:p w:rsidR="003617A0" w:rsidRPr="00ED5517" w:rsidRDefault="003617A0" w:rsidP="003617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различать звуки на слух и в произношении;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слова по звуковому составу, составлять слова из букв и слогов разрезной азбуки;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плавно читать по слогам слова, предложения, короткие тексты;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 иллюстрациям к тексту;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слушать небольшую сказку, загадку, стихотворение, рассказ;</w:t>
            </w:r>
          </w:p>
          <w:p w:rsidR="003617A0" w:rsidRPr="00ED5517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иллюстрациям к тексту;</w:t>
            </w:r>
          </w:p>
          <w:p w:rsidR="003617A0" w:rsidRPr="00A90D66" w:rsidRDefault="003617A0" w:rsidP="003617A0">
            <w:pPr>
              <w:tabs>
                <w:tab w:val="left" w:pos="180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D66">
              <w:rPr>
                <w:rFonts w:ascii="Times New Roman" w:eastAsia="Calibri" w:hAnsi="Times New Roman" w:cs="Times New Roman"/>
                <w:sz w:val="24"/>
                <w:szCs w:val="24"/>
              </w:rPr>
              <w:t>-знать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gramStart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ED5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или четверостишия, разученных с голоса учителя.</w:t>
            </w:r>
          </w:p>
        </w:tc>
      </w:tr>
    </w:tbl>
    <w:p w:rsidR="003617A0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17A0" w:rsidRPr="006021AF" w:rsidRDefault="003617A0" w:rsidP="003617A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617A0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51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3617A0" w:rsidRPr="00E224F8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4F8">
        <w:rPr>
          <w:rFonts w:ascii="Times New Roman" w:eastAsia="Calibri" w:hAnsi="Times New Roman" w:cs="Times New Roman"/>
          <w:b/>
          <w:sz w:val="24"/>
          <w:szCs w:val="24"/>
        </w:rPr>
        <w:t>1 четверть</w:t>
      </w:r>
    </w:p>
    <w:p w:rsidR="003617A0" w:rsidRPr="00E224F8" w:rsidRDefault="003617A0" w:rsidP="00361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24F8">
        <w:rPr>
          <w:rFonts w:ascii="Times New Roman" w:eastAsia="Calibri" w:hAnsi="Times New Roman" w:cs="Times New Roman"/>
          <w:b/>
          <w:sz w:val="24"/>
          <w:szCs w:val="24"/>
        </w:rPr>
        <w:t xml:space="preserve"> Раздел 1. </w:t>
      </w:r>
      <w:proofErr w:type="spellStart"/>
      <w:r w:rsidRPr="00E224F8">
        <w:rPr>
          <w:rFonts w:ascii="Times New Roman" w:eastAsia="Calibri" w:hAnsi="Times New Roman" w:cs="Times New Roman"/>
          <w:b/>
          <w:sz w:val="24"/>
          <w:szCs w:val="24"/>
        </w:rPr>
        <w:t>Добуквенный</w:t>
      </w:r>
      <w:proofErr w:type="spellEnd"/>
      <w:r w:rsidRPr="00E224F8">
        <w:rPr>
          <w:rFonts w:ascii="Times New Roman" w:eastAsia="Calibri" w:hAnsi="Times New Roman" w:cs="Times New Roman"/>
          <w:b/>
          <w:sz w:val="24"/>
          <w:szCs w:val="24"/>
        </w:rPr>
        <w:t xml:space="preserve"> период 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Выявление представлений детей о празднике школы 1 сентября.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Звуки вокруг нас.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Различение неречевых зву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ков окружающей действительности. Составление и «чтение» </w:t>
      </w:r>
      <w:r w:rsidRPr="00E224F8">
        <w:rPr>
          <w:rFonts w:ascii="Times New Roman" w:eastAsia="Calibri" w:hAnsi="Times New Roman" w:cs="Times New Roman"/>
          <w:sz w:val="24"/>
          <w:szCs w:val="24"/>
        </w:rPr>
        <w:t>предложений из двух-трёх слов с опорой на иллюстрацию и условно-графическую запись</w:t>
      </w:r>
    </w:p>
    <w:p w:rsidR="003617A0" w:rsidRDefault="003617A0" w:rsidP="0036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F8">
        <w:rPr>
          <w:rFonts w:ascii="Times New Roman" w:eastAsia="Calibri" w:hAnsi="Times New Roman" w:cs="Times New Roman"/>
          <w:sz w:val="24"/>
          <w:szCs w:val="24"/>
        </w:rPr>
        <w:t>Различение неречевых звуков окружающей действительности.</w:t>
      </w:r>
      <w:r w:rsidRPr="00F9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Драматизация сказки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Выделение звука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в начале слова, фиксация его условно-графическим изображением в схеме слова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Различение неречевых звуков окружающей действительности. </w:t>
      </w:r>
      <w:r>
        <w:rPr>
          <w:rFonts w:ascii="Times New Roman" w:hAnsi="Times New Roman" w:cs="Times New Roman"/>
          <w:sz w:val="24"/>
          <w:szCs w:val="24"/>
        </w:rPr>
        <w:t xml:space="preserve">Драматизация сказки </w:t>
      </w:r>
      <w:r w:rsidRPr="00E224F8">
        <w:rPr>
          <w:rFonts w:ascii="Times New Roman" w:eastAsia="Calibri" w:hAnsi="Times New Roman" w:cs="Times New Roman"/>
          <w:sz w:val="24"/>
          <w:szCs w:val="24"/>
        </w:rPr>
        <w:t>Выделение слов, начинающихся со звука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условно-графическое изображение.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Знакомство с понятием «слово» и его условно-графическим изображением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Выделение слов, начинающихся со звука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>, их условно-графическое изображение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Дифференциация и условно-графическая запись слов сходных по звучанию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Подбор слов к картинке на сюжет сказки «Три медведя»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E224F8">
        <w:rPr>
          <w:rFonts w:ascii="Times New Roman" w:eastAsia="Calibri" w:hAnsi="Times New Roman" w:cs="Times New Roman"/>
          <w:sz w:val="24"/>
          <w:szCs w:val="24"/>
        </w:rPr>
        <w:t>Знакомство с некото</w:t>
      </w:r>
      <w:r>
        <w:rPr>
          <w:rFonts w:ascii="Times New Roman" w:eastAsia="Calibri" w:hAnsi="Times New Roman" w:cs="Times New Roman"/>
          <w:sz w:val="24"/>
          <w:szCs w:val="24"/>
        </w:rPr>
        <w:t>рыми элементами рукописных букв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Подбор слов и их условно </w:t>
      </w:r>
      <w:r w:rsidRPr="00E224F8">
        <w:rPr>
          <w:rFonts w:ascii="Times New Roman" w:eastAsia="Calibri" w:hAnsi="Times New Roman" w:cs="Times New Roman"/>
          <w:sz w:val="24"/>
          <w:szCs w:val="24"/>
        </w:rPr>
        <w:t>графическая фиксация с последующим «чтением»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0C3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BEE">
        <w:rPr>
          <w:rFonts w:ascii="Times New Roman" w:hAnsi="Times New Roman" w:cs="Times New Roman"/>
          <w:sz w:val="24"/>
          <w:szCs w:val="24"/>
        </w:rPr>
        <w:t>Репка».</w:t>
      </w:r>
    </w:p>
    <w:p w:rsidR="003617A0" w:rsidRPr="00E224F8" w:rsidRDefault="003617A0" w:rsidP="00361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24F8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Буквенный период 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А. Звук и буква У.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Чтение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слогов Ау,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Звук и буква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4F8">
        <w:rPr>
          <w:rFonts w:ascii="Times New Roman" w:eastAsia="Calibri" w:hAnsi="Times New Roman" w:cs="Times New Roman"/>
          <w:sz w:val="24"/>
          <w:szCs w:val="24"/>
        </w:rPr>
        <w:t>Составление и чтение обратных (закрыт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ых) слогов с буквой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ум). Звук и буква О.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Составление и чтение обратных и прямых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логов с буквами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Звук и буква Х.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Составление и чтение обратных и прямых слог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с буквами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Звук и буква С.</w:t>
      </w:r>
    </w:p>
    <w:p w:rsidR="003617A0" w:rsidRPr="00E224F8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4F8">
        <w:rPr>
          <w:rFonts w:ascii="Times New Roman" w:eastAsia="Calibri" w:hAnsi="Times New Roman" w:cs="Times New Roman"/>
          <w:b/>
          <w:sz w:val="24"/>
          <w:szCs w:val="24"/>
        </w:rPr>
        <w:t>2 четверть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Чтение и сравнительный звукобуквенный анализ прямых и обратных слогов.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Дифференциация звуков М и Н. Чтение слогов, слов и предложений с изу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ченными буквами. 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Ыы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Чтение слогов, слов и предложений с изученными буквами. 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Чтение слогов, слов и предложений с изученными буквами. </w:t>
      </w:r>
      <w:r>
        <w:rPr>
          <w:rFonts w:ascii="Times New Roman" w:eastAsia="Calibri" w:hAnsi="Times New Roman" w:cs="Times New Roman"/>
          <w:sz w:val="24"/>
          <w:szCs w:val="24"/>
        </w:rPr>
        <w:t>Звук и буква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в. Звук и буква Ии.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Дифференциация звуков 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224F8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Составление, чтение слогов, слов, предложений с букв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Дифференциация звуков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Ш.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Практические упраж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нения в чтении слов со слогом ши. 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Звук и буква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 w:rsidRPr="00E224F8">
        <w:rPr>
          <w:rFonts w:ascii="Times New Roman" w:eastAsia="Calibri" w:hAnsi="Times New Roman" w:cs="Times New Roman"/>
          <w:sz w:val="24"/>
          <w:szCs w:val="24"/>
        </w:rPr>
        <w:t>Кк</w:t>
      </w:r>
      <w:proofErr w:type="spellEnd"/>
      <w:r w:rsidRPr="00E224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 w:rsidRPr="00E224F8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E224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7A0" w:rsidRPr="00E224F8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4F8">
        <w:rPr>
          <w:rFonts w:ascii="Times New Roman" w:eastAsia="Calibri" w:hAnsi="Times New Roman" w:cs="Times New Roman"/>
          <w:b/>
          <w:sz w:val="24"/>
          <w:szCs w:val="24"/>
        </w:rPr>
        <w:t>3 четверть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Дифференциация звуков 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и 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й.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Дифференциация звуков и </w:t>
      </w:r>
      <w:proofErr w:type="spellStart"/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Дифференциация звуков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и Ш.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Дифференциация звуков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и П.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Дифференциация звуков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и 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Звук и буква Гг.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Дифференциация звуков Г и К. 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Буква ь. Чтение слов с ь.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Чтение слов со стечением согласных.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 Ее.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Чтен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изученных слоговых структур.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Дифференциация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Я.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Дифференциация</w:t>
      </w:r>
      <w:proofErr w:type="gramStart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 и Ю.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Ёё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Чтение предложений и текстов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опорой на схемы и иллюстрации.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 w:rsidRPr="00E224F8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E224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7A0" w:rsidRPr="00E224F8" w:rsidRDefault="003617A0" w:rsidP="00361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224F8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четверть</w:t>
      </w:r>
    </w:p>
    <w:p w:rsidR="003617A0" w:rsidRPr="00E224F8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F8">
        <w:rPr>
          <w:rFonts w:ascii="Times New Roman" w:eastAsia="Calibri" w:hAnsi="Times New Roman" w:cs="Times New Roman"/>
          <w:sz w:val="24"/>
          <w:szCs w:val="24"/>
        </w:rPr>
        <w:t>Практические упра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жнения в чтении слов с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чу. Чтение слов с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чу.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Звук и буква </w:t>
      </w:r>
      <w:proofErr w:type="spellStart"/>
      <w:r w:rsidRPr="00E224F8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E224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F8">
        <w:rPr>
          <w:rFonts w:ascii="Times New Roman" w:eastAsia="Calibri" w:hAnsi="Times New Roman" w:cs="Times New Roman"/>
          <w:sz w:val="24"/>
          <w:szCs w:val="24"/>
        </w:rPr>
        <w:t>Диффер</w:t>
      </w:r>
      <w:r>
        <w:rPr>
          <w:rFonts w:ascii="Times New Roman" w:eastAsia="Calibri" w:hAnsi="Times New Roman" w:cs="Times New Roman"/>
          <w:sz w:val="24"/>
          <w:szCs w:val="24"/>
        </w:rPr>
        <w:t>енциация слогов и слов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Ф.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Чтение слоговых таблиц. Дифференциация и чтение слогов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фа) и слов (Ваня – Федя). 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Дифферен</w:t>
      </w:r>
      <w:r>
        <w:rPr>
          <w:rFonts w:ascii="Times New Roman" w:eastAsia="Calibri" w:hAnsi="Times New Roman" w:cs="Times New Roman"/>
          <w:sz w:val="24"/>
          <w:szCs w:val="24"/>
        </w:rPr>
        <w:t>циация слогов и слов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Ц.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Дифференциация и чтение слогов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и слов (свет – цвет). 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Звук и буква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Щщ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Чтение текстов. </w:t>
      </w:r>
      <w:r w:rsidRPr="00E224F8">
        <w:rPr>
          <w:rFonts w:ascii="Times New Roman" w:eastAsia="Calibri" w:hAnsi="Times New Roman" w:cs="Times New Roman"/>
          <w:sz w:val="24"/>
          <w:szCs w:val="24"/>
        </w:rPr>
        <w:t xml:space="preserve">Практические упражнения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чтении слов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ща,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Буква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ъ.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Чтение слов с ъ. Дифференциаци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и чтение слов (сели – съели). </w:t>
      </w:r>
      <w:r w:rsidRPr="00E224F8">
        <w:rPr>
          <w:rFonts w:ascii="Times New Roman" w:eastAsia="Calibri" w:hAnsi="Times New Roman" w:cs="Times New Roman"/>
          <w:sz w:val="24"/>
          <w:szCs w:val="24"/>
        </w:rPr>
        <w:t>Чтение и дифф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еренциация слов с ь и ъ знаком. </w:t>
      </w:r>
      <w:r w:rsidRPr="00E224F8">
        <w:rPr>
          <w:rFonts w:ascii="Times New Roman" w:eastAsia="Calibri" w:hAnsi="Times New Roman" w:cs="Times New Roman"/>
          <w:sz w:val="24"/>
          <w:szCs w:val="24"/>
        </w:rPr>
        <w:t>Закрепление чтения слов с ь  ъ знаком. Дифференциация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ь и ъ знака в процессе чтения.</w:t>
      </w:r>
    </w:p>
    <w:p w:rsidR="003617A0" w:rsidRPr="00ED5517" w:rsidRDefault="003617A0" w:rsidP="003617A0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517">
        <w:rPr>
          <w:rFonts w:ascii="Times New Roman" w:eastAsia="Calibri" w:hAnsi="Times New Roman" w:cs="Times New Roman"/>
          <w:sz w:val="24"/>
          <w:szCs w:val="24"/>
        </w:rPr>
        <w:t>Форма организации у</w:t>
      </w:r>
      <w:r>
        <w:rPr>
          <w:rFonts w:ascii="Times New Roman" w:eastAsia="Calibri" w:hAnsi="Times New Roman" w:cs="Times New Roman"/>
          <w:sz w:val="24"/>
          <w:szCs w:val="24"/>
        </w:rPr>
        <w:t>чебных занятий - урок</w:t>
      </w:r>
      <w:r w:rsidRPr="00ED55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D5517">
        <w:rPr>
          <w:rFonts w:ascii="Times New Roman" w:eastAsia="Calibri" w:hAnsi="Times New Roman" w:cs="Times New Roman"/>
          <w:sz w:val="24"/>
          <w:szCs w:val="24"/>
        </w:rPr>
        <w:t>Основные виды деятельности для формирования базовых учебных действий: наблюдение, работа с книгой, систематизация знаний, слушание, работа с дидактическими материалами, просмотр презентаций, прослушивание музыкальных отрывков и аудиозаписей.</w:t>
      </w: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A0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0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0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0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0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0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0" w:rsidRPr="00F95C56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5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617A0" w:rsidRPr="00F95C56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2"/>
        <w:gridCol w:w="993"/>
        <w:gridCol w:w="992"/>
      </w:tblGrid>
      <w:tr w:rsidR="003617A0" w:rsidRPr="00F95C56" w:rsidTr="003617A0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992" w:type="dxa"/>
            <w:vMerge w:val="restart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617A0" w:rsidRPr="00F95C56" w:rsidTr="003617A0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3617A0" w:rsidRPr="00F95C56" w:rsidTr="003617A0">
        <w:tc>
          <w:tcPr>
            <w:tcW w:w="7054" w:type="dxa"/>
            <w:gridSpan w:val="2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(24 часа)</w:t>
            </w:r>
          </w:p>
        </w:tc>
        <w:tc>
          <w:tcPr>
            <w:tcW w:w="992" w:type="dxa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7A0" w:rsidRPr="00F95C56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7054" w:type="dxa"/>
            <w:gridSpan w:val="2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Добуквенный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представлений детей о празднике школы 1 сентября.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Звуки вокруг нас. Различение неречевых звуков окружающей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Составление и «чтение» предложений из двух-трёх слов с опорой на иллюстрацию и условно-графическую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неречевых звуков окружающей действительности.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«Курочка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Ряба»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Выделение звука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слова, фиксация его условно-графическим изображением в схеме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неречевых звуков окружающей действительности.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«Колобок».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2C1EAA">
        <w:trPr>
          <w:trHeight w:val="465"/>
        </w:trPr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, их условно-графическое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«слово» и его условно-графическим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Выделение слов, начинающихся со звука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, их условно-графическое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и условно-графическая запись слов сходных по звучанию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на сюжет сказки 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элементами рукописных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Подбор слов и их условно-графическая фиксация с последующим «чтением»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Репка».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7054" w:type="dxa"/>
            <w:gridSpan w:val="2"/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rPr>
          <w:trHeight w:val="80"/>
        </w:trPr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 М.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обратных (закрытых) слогов с буквой 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, ум).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обратных (закрытых) слогов с буквой 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, ум).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обратных и прямых слогов с буквами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 Х.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чтение обратных и прямых слогов с буквами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 С.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(24  часа)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сравнительный звукобуквенный анализ прямых 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обратных слогов. Закрепление пройденного материала.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М и Н. Чтение слогов, слов и предложений с изученными буквами.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изученными буквами.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D5548D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4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D5548D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48D">
              <w:rPr>
                <w:rFonts w:ascii="Times New Roman" w:hAnsi="Times New Roman" w:cs="Times New Roman"/>
                <w:sz w:val="24"/>
                <w:szCs w:val="24"/>
              </w:rPr>
              <w:t>Звук и буква Ии.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D5548D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4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чтение слогов, слов, предложений с буквой </w:t>
            </w:r>
            <w:proofErr w:type="spellStart"/>
            <w:r w:rsidRPr="00D5548D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D554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D5548D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48D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554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5548D">
              <w:rPr>
                <w:rFonts w:ascii="Times New Roman" w:hAnsi="Times New Roman" w:cs="Times New Roman"/>
                <w:sz w:val="24"/>
                <w:szCs w:val="24"/>
              </w:rPr>
              <w:t xml:space="preserve"> и Ш.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в чтении слов со слогом ШИ.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слогов, слов и предложений с изученными буквами.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4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Чтение слогов, слов и предложений с изученными 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7054" w:type="dxa"/>
            <w:gridSpan w:val="2"/>
          </w:tcPr>
          <w:p w:rsidR="003617A0" w:rsidRPr="007125A8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proofErr w:type="gramStart"/>
            <w:r w:rsidRPr="00712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125A8">
              <w:rPr>
                <w:rFonts w:ascii="Times New Roman" w:hAnsi="Times New Roman" w:cs="Times New Roman"/>
                <w:b/>
                <w:sz w:val="24"/>
                <w:szCs w:val="24"/>
              </w:rPr>
              <w:t>27 часов)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Л. Чтение слогов, слов и предложений с изученными буквами.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и </w:t>
            </w:r>
            <w:proofErr w:type="spellStart"/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й. Чтение слогов, слов и предложений с изученными буквами.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Ш. Чтение слогов, слов и предложений с изученными буквами.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П. Чтение слогов, слов и предложений с изученными буквами.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Т. Чтение слогов, слов и предложений с изученными буквами.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Г и К. Чтение слогов, слов и предложений с изученными буквами.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слов с ь.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со стечением согласных.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Буква Ее.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rPr>
          <w:trHeight w:val="287"/>
        </w:trPr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Ю.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 с опорой на схемы и иллюстрации.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Чтение изученных слоговых структур.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Составление, чтение, дополнение предложений с опорой на схему и иллюстрацию.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68089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68089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  <w:proofErr w:type="gramStart"/>
            <w:r w:rsidRPr="0068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8089E">
              <w:rPr>
                <w:rFonts w:ascii="Times New Roman" w:hAnsi="Times New Roman" w:cs="Times New Roman"/>
                <w:b/>
                <w:sz w:val="24"/>
                <w:szCs w:val="24"/>
              </w:rPr>
              <w:t>24 часов)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чтении слов с </w:t>
            </w:r>
            <w:proofErr w:type="spellStart"/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чу.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</w:t>
            </w:r>
            <w:proofErr w:type="spellStart"/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чу.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и слов с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Ф.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и чтение слогов (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– фа) и слов (Ваня – Федя).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 и слов с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и Ц.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Дифференциация и чтение слогов (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) и слов (свет – цвет).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Чтение изученных слоговых структур.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 с опорой на схемы и иллюстрации.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текстов.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Чтение изученных слоговых структур.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в чтении слов с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Буква ъ.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слов с ъ. Дифференциация и чтение слов (сели – съели).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68089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и дифф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еренциация слов с ь и ъ знаком.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слов, предложений, текста.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Чтение текстов.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Закрепление чтения слов с изученными слоговыми структурами.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слоговых таблиц.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0C3BEE" w:rsidTr="003617A0">
        <w:tc>
          <w:tcPr>
            <w:tcW w:w="817" w:type="dxa"/>
            <w:tcBorders>
              <w:righ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17A0" w:rsidRPr="000C3BEE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3617A0" w:rsidRPr="000C3BEE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A0" w:rsidRDefault="003617A0" w:rsidP="003617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17A0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0" w:rsidRPr="00EA4098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98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p w:rsidR="003617A0" w:rsidRPr="00EA4098" w:rsidRDefault="003617A0" w:rsidP="003617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98">
        <w:rPr>
          <w:rFonts w:ascii="Times New Roman" w:hAnsi="Times New Roman" w:cs="Times New Roman"/>
          <w:b/>
          <w:sz w:val="24"/>
          <w:szCs w:val="24"/>
        </w:rPr>
        <w:t>календарно-тематического планирования</w:t>
      </w:r>
    </w:p>
    <w:p w:rsidR="003617A0" w:rsidRPr="00EA4098" w:rsidRDefault="003617A0" w:rsidP="003617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09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1559"/>
        <w:gridCol w:w="1559"/>
      </w:tblGrid>
      <w:tr w:rsidR="003617A0" w:rsidRPr="00EA4098" w:rsidTr="003617A0">
        <w:tc>
          <w:tcPr>
            <w:tcW w:w="1560" w:type="dxa"/>
            <w:shd w:val="clear" w:color="auto" w:fill="auto"/>
          </w:tcPr>
          <w:p w:rsidR="003617A0" w:rsidRPr="00EA4098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98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98">
              <w:rPr>
                <w:rFonts w:ascii="Times New Roman" w:hAnsi="Times New Roman" w:cs="Times New Roman"/>
                <w:sz w:val="24"/>
                <w:szCs w:val="24"/>
              </w:rPr>
              <w:t>Содержание, причина корректировки</w:t>
            </w: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98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заместителем директора </w:t>
            </w: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98">
              <w:rPr>
                <w:rFonts w:ascii="Times New Roman" w:hAnsi="Times New Roman" w:cs="Times New Roman"/>
                <w:sz w:val="24"/>
                <w:szCs w:val="24"/>
              </w:rPr>
              <w:t>Подпись лица внесенного запись</w:t>
            </w: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A0" w:rsidRPr="00EA4098" w:rsidTr="003617A0">
        <w:tc>
          <w:tcPr>
            <w:tcW w:w="1560" w:type="dxa"/>
            <w:shd w:val="clear" w:color="auto" w:fill="auto"/>
          </w:tcPr>
          <w:p w:rsidR="003617A0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17A0" w:rsidRPr="00EA4098" w:rsidRDefault="003617A0" w:rsidP="00361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7A0" w:rsidRPr="00EA4098" w:rsidRDefault="003617A0" w:rsidP="003617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17A0" w:rsidRDefault="003617A0"/>
    <w:sectPr w:rsidR="003617A0" w:rsidSect="003617A0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27" w:rsidRDefault="00A10D27">
      <w:pPr>
        <w:spacing w:after="0" w:line="240" w:lineRule="auto"/>
      </w:pPr>
      <w:r>
        <w:separator/>
      </w:r>
    </w:p>
  </w:endnote>
  <w:endnote w:type="continuationSeparator" w:id="0">
    <w:p w:rsidR="00A10D27" w:rsidRDefault="00A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18653"/>
      <w:docPartObj>
        <w:docPartGallery w:val="Page Numbers (Bottom of Page)"/>
        <w:docPartUnique/>
      </w:docPartObj>
    </w:sdtPr>
    <w:sdtEndPr/>
    <w:sdtContent>
      <w:p w:rsidR="002C1EAA" w:rsidRDefault="002C1E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8A">
          <w:rPr>
            <w:noProof/>
          </w:rPr>
          <w:t>2</w:t>
        </w:r>
        <w:r>
          <w:fldChar w:fldCharType="end"/>
        </w:r>
      </w:p>
    </w:sdtContent>
  </w:sdt>
  <w:p w:rsidR="002C1EAA" w:rsidRDefault="002C1E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27" w:rsidRDefault="00A10D27">
      <w:pPr>
        <w:spacing w:after="0" w:line="240" w:lineRule="auto"/>
      </w:pPr>
      <w:r>
        <w:separator/>
      </w:r>
    </w:p>
  </w:footnote>
  <w:footnote w:type="continuationSeparator" w:id="0">
    <w:p w:rsidR="00A10D27" w:rsidRDefault="00A1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38F"/>
    <w:multiLevelType w:val="hybridMultilevel"/>
    <w:tmpl w:val="D2B4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A6ABC"/>
    <w:multiLevelType w:val="hybridMultilevel"/>
    <w:tmpl w:val="778CB626"/>
    <w:lvl w:ilvl="0" w:tplc="0416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D2"/>
    <w:rsid w:val="000845A0"/>
    <w:rsid w:val="002C1EAA"/>
    <w:rsid w:val="002D528A"/>
    <w:rsid w:val="003617A0"/>
    <w:rsid w:val="003D6772"/>
    <w:rsid w:val="005127AA"/>
    <w:rsid w:val="007265C7"/>
    <w:rsid w:val="00841152"/>
    <w:rsid w:val="008F7486"/>
    <w:rsid w:val="00A10D27"/>
    <w:rsid w:val="00D5548D"/>
    <w:rsid w:val="00E0062D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17A0"/>
  </w:style>
  <w:style w:type="paragraph" w:styleId="a3">
    <w:name w:val="List Paragraph"/>
    <w:basedOn w:val="a"/>
    <w:uiPriority w:val="34"/>
    <w:qFormat/>
    <w:rsid w:val="003617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next w:val="a4"/>
    <w:uiPriority w:val="1"/>
    <w:qFormat/>
    <w:rsid w:val="003617A0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36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617A0"/>
    <w:pPr>
      <w:spacing w:after="0" w:line="240" w:lineRule="auto"/>
    </w:pPr>
  </w:style>
  <w:style w:type="table" w:styleId="a5">
    <w:name w:val="Table Grid"/>
    <w:basedOn w:val="a1"/>
    <w:uiPriority w:val="59"/>
    <w:rsid w:val="0036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7A0"/>
  </w:style>
  <w:style w:type="paragraph" w:styleId="a8">
    <w:name w:val="footer"/>
    <w:basedOn w:val="a"/>
    <w:link w:val="a9"/>
    <w:uiPriority w:val="99"/>
    <w:unhideWhenUsed/>
    <w:rsid w:val="003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7A0"/>
  </w:style>
  <w:style w:type="paragraph" w:styleId="aa">
    <w:name w:val="Balloon Text"/>
    <w:basedOn w:val="a"/>
    <w:link w:val="ab"/>
    <w:uiPriority w:val="99"/>
    <w:semiHidden/>
    <w:unhideWhenUsed/>
    <w:rsid w:val="003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17A0"/>
  </w:style>
  <w:style w:type="paragraph" w:styleId="a3">
    <w:name w:val="List Paragraph"/>
    <w:basedOn w:val="a"/>
    <w:uiPriority w:val="34"/>
    <w:qFormat/>
    <w:rsid w:val="003617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next w:val="a4"/>
    <w:uiPriority w:val="1"/>
    <w:qFormat/>
    <w:rsid w:val="003617A0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36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617A0"/>
    <w:pPr>
      <w:spacing w:after="0" w:line="240" w:lineRule="auto"/>
    </w:pPr>
  </w:style>
  <w:style w:type="table" w:styleId="a5">
    <w:name w:val="Table Grid"/>
    <w:basedOn w:val="a1"/>
    <w:uiPriority w:val="59"/>
    <w:rsid w:val="0036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7A0"/>
  </w:style>
  <w:style w:type="paragraph" w:styleId="a8">
    <w:name w:val="footer"/>
    <w:basedOn w:val="a"/>
    <w:link w:val="a9"/>
    <w:uiPriority w:val="99"/>
    <w:unhideWhenUsed/>
    <w:rsid w:val="003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7A0"/>
  </w:style>
  <w:style w:type="paragraph" w:styleId="aa">
    <w:name w:val="Balloon Text"/>
    <w:basedOn w:val="a"/>
    <w:link w:val="ab"/>
    <w:uiPriority w:val="99"/>
    <w:semiHidden/>
    <w:unhideWhenUsed/>
    <w:rsid w:val="003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2022-10-09T17:16:00Z</dcterms:created>
  <dcterms:modified xsi:type="dcterms:W3CDTF">2023-01-31T14:36:00Z</dcterms:modified>
</cp:coreProperties>
</file>