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AB" w:rsidRPr="00551D97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551D97">
        <w:rPr>
          <w:rFonts w:ascii="Times New Roman" w:eastAsia="Calibri" w:hAnsi="Times New Roman" w:cs="Times New Roman"/>
          <w:b/>
          <w:i/>
        </w:rPr>
        <w:t>Форма № 1</w:t>
      </w:r>
      <w:r w:rsidR="002A27BB">
        <w:rPr>
          <w:rFonts w:ascii="Times New Roman" w:eastAsia="Calibri" w:hAnsi="Times New Roman" w:cs="Times New Roman"/>
          <w:b/>
          <w:i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E265AB" w:rsidRPr="00551D97" w:rsidRDefault="005227AD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районного</w:t>
      </w:r>
      <w:r w:rsidR="00E265AB"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конкурса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«Педагог года </w:t>
      </w:r>
      <w:proofErr w:type="spellStart"/>
      <w:r w:rsidR="005227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Вагайского</w:t>
      </w:r>
      <w:proofErr w:type="spellEnd"/>
      <w:r w:rsidR="005227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образованием/ профессиональной образовательной организации)</w:t>
      </w:r>
    </w:p>
    <w:p w:rsidR="00E265AB" w:rsidRPr="00551D97" w:rsidRDefault="00AF04DD" w:rsidP="00AF04DD">
      <w:pPr>
        <w:shd w:val="clear" w:color="auto" w:fill="FFFFFF"/>
        <w:tabs>
          <w:tab w:val="left" w:leader="underscore" w:pos="90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F04D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Алабердееву</w:t>
      </w:r>
      <w:proofErr w:type="spellEnd"/>
      <w:r w:rsidRPr="00AF04D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proofErr w:type="spellStart"/>
      <w:r w:rsidRPr="00AF04D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Нэлли</w:t>
      </w:r>
      <w:proofErr w:type="spellEnd"/>
      <w:r w:rsidRPr="00AF04D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proofErr w:type="spellStart"/>
      <w:r w:rsidRPr="00AF04D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Юсуповну</w:t>
      </w:r>
      <w:proofErr w:type="spellEnd"/>
    </w:p>
    <w:p w:rsidR="00E265AB" w:rsidRDefault="00E265AB" w:rsidP="00E265AB">
      <w:pPr>
        <w:shd w:val="clear" w:color="auto" w:fill="FFFFFF"/>
        <w:spacing w:after="0" w:line="360" w:lineRule="auto"/>
        <w:ind w:right="21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AF04DD" w:rsidRPr="00AF04DD" w:rsidRDefault="00AF04DD" w:rsidP="00E265AB">
      <w:pPr>
        <w:shd w:val="clear" w:color="auto" w:fill="FFFFFF"/>
        <w:spacing w:after="0" w:line="360" w:lineRule="auto"/>
        <w:ind w:right="2194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чителя</w:t>
      </w:r>
      <w:r w:rsidRPr="00AF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русского языка и литературы, во </w:t>
      </w:r>
      <w:proofErr w:type="spellStart"/>
      <w:r w:rsidRPr="00AF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Второвагайской</w:t>
      </w:r>
      <w:proofErr w:type="spellEnd"/>
      <w:r w:rsidRPr="00AF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СОШ, филиал МАОУ </w:t>
      </w:r>
      <w:proofErr w:type="spellStart"/>
      <w:r w:rsidRPr="00AF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Бегишевская</w:t>
      </w:r>
      <w:proofErr w:type="spellEnd"/>
      <w:r w:rsidRPr="00AF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E265AB" w:rsidRPr="00AF04DD" w:rsidRDefault="00E265AB" w:rsidP="00E265AB">
      <w:pPr>
        <w:shd w:val="clear" w:color="auto" w:fill="FFFFFF"/>
        <w:spacing w:after="0" w:line="360" w:lineRule="auto"/>
        <w:ind w:right="48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</w:t>
      </w:r>
      <w:proofErr w:type="gramStart"/>
      <w:r w:rsidR="005227A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районном </w:t>
      </w: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конкурсе</w:t>
      </w:r>
      <w:proofErr w:type="gramEnd"/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«Педагог год</w:t>
      </w:r>
      <w:r w:rsidR="00AF04D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а» в номинации «</w:t>
      </w:r>
      <w:r w:rsidR="00AF04DD" w:rsidRPr="00AF04D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>Учитель года Тюменской области»</w:t>
      </w:r>
      <w:r w:rsidRPr="00AF04D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.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Личный </w:t>
      </w:r>
      <w:proofErr w:type="spellStart"/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интернет-ресурс</w:t>
      </w:r>
      <w:proofErr w:type="spellEnd"/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участника финала конкурса:</w:t>
      </w:r>
    </w:p>
    <w:p w:rsidR="00E265AB" w:rsidRPr="009F160D" w:rsidRDefault="009F160D" w:rsidP="009F160D">
      <w:pPr>
        <w:shd w:val="clear" w:color="auto" w:fill="FFFFFF"/>
        <w:spacing w:after="0" w:line="360" w:lineRule="auto"/>
        <w:ind w:right="4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1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https://infourok.ru/user/alaberdeeva-nelli-yusupovna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65AB" w:rsidRPr="00551D97" w:rsidRDefault="00AF04DD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Заведующая филиалом: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Ахатова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Ю. Ч.____________________</w:t>
      </w:r>
    </w:p>
    <w:p w:rsidR="00E265AB" w:rsidRPr="00551D97" w:rsidRDefault="00AF04DD" w:rsidP="00AF04DD">
      <w:pPr>
        <w:shd w:val="clear" w:color="auto" w:fill="FFFFFF"/>
        <w:tabs>
          <w:tab w:val="left" w:pos="702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265AB"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</w:t>
      </w:r>
      <w:r w:rsidR="005227AD">
        <w:rPr>
          <w:rFonts w:ascii="Times New Roman" w:eastAsia="Calibri" w:hAnsi="Times New Roman" w:cs="Times New Roman"/>
          <w:sz w:val="27"/>
          <w:szCs w:val="27"/>
        </w:rPr>
        <w:t xml:space="preserve">                  В оргкомитет районного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конкурса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</w:t>
      </w:r>
      <w:proofErr w:type="spellStart"/>
      <w:r w:rsidR="005227AD">
        <w:rPr>
          <w:rFonts w:ascii="Times New Roman" w:eastAsia="Calibri" w:hAnsi="Times New Roman" w:cs="Times New Roman"/>
          <w:sz w:val="27"/>
          <w:szCs w:val="27"/>
        </w:rPr>
        <w:t>Вагайского</w:t>
      </w:r>
      <w:proofErr w:type="spellEnd"/>
      <w:r w:rsidR="005227AD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Pr="00551D9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</w:t>
      </w:r>
      <w:proofErr w:type="spellStart"/>
      <w:r w:rsidR="008D11F4">
        <w:rPr>
          <w:rFonts w:ascii="Times New Roman" w:eastAsia="Calibri" w:hAnsi="Times New Roman" w:cs="Times New Roman"/>
          <w:sz w:val="27"/>
          <w:szCs w:val="27"/>
        </w:rPr>
        <w:t>Алебердеевой</w:t>
      </w:r>
      <w:proofErr w:type="spellEnd"/>
      <w:r w:rsidR="008D11F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8D11F4">
        <w:rPr>
          <w:rFonts w:ascii="Times New Roman" w:eastAsia="Calibri" w:hAnsi="Times New Roman" w:cs="Times New Roman"/>
          <w:sz w:val="27"/>
          <w:szCs w:val="27"/>
        </w:rPr>
        <w:t>Нэлли</w:t>
      </w:r>
      <w:proofErr w:type="spellEnd"/>
      <w:r w:rsidR="008D11F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8D11F4">
        <w:rPr>
          <w:rFonts w:ascii="Times New Roman" w:eastAsia="Calibri" w:hAnsi="Times New Roman" w:cs="Times New Roman"/>
          <w:sz w:val="27"/>
          <w:szCs w:val="27"/>
        </w:rPr>
        <w:t>Юсуповны</w:t>
      </w:r>
      <w:proofErr w:type="spellEnd"/>
      <w:r w:rsidRPr="00551D97">
        <w:rPr>
          <w:rFonts w:ascii="Times New Roman" w:eastAsia="Calibri" w:hAnsi="Times New Roman" w:cs="Times New Roman"/>
          <w:sz w:val="27"/>
          <w:szCs w:val="27"/>
        </w:rPr>
        <w:t>,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</w:t>
      </w:r>
      <w:r w:rsidR="008D11F4">
        <w:rPr>
          <w:rFonts w:ascii="Times New Roman" w:eastAsia="Calibri" w:hAnsi="Times New Roman" w:cs="Times New Roman"/>
          <w:sz w:val="27"/>
          <w:szCs w:val="27"/>
        </w:rPr>
        <w:t xml:space="preserve">              Учитель русского языка и литературы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(должность)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</w:t>
      </w:r>
      <w:proofErr w:type="spellStart"/>
      <w:r w:rsidR="008D11F4">
        <w:rPr>
          <w:rFonts w:ascii="Times New Roman" w:eastAsia="Calibri" w:hAnsi="Times New Roman" w:cs="Times New Roman"/>
          <w:sz w:val="27"/>
          <w:szCs w:val="27"/>
        </w:rPr>
        <w:t>Второвагайская</w:t>
      </w:r>
      <w:proofErr w:type="spellEnd"/>
      <w:r w:rsidR="008D11F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8D11F4">
        <w:rPr>
          <w:rFonts w:ascii="Times New Roman" w:eastAsia="Calibri" w:hAnsi="Times New Roman" w:cs="Times New Roman"/>
          <w:sz w:val="27"/>
          <w:szCs w:val="27"/>
        </w:rPr>
        <w:t>Сош</w:t>
      </w:r>
      <w:proofErr w:type="spellEnd"/>
      <w:r w:rsidR="008D11F4">
        <w:rPr>
          <w:rFonts w:ascii="Times New Roman" w:eastAsia="Calibri" w:hAnsi="Times New Roman" w:cs="Times New Roman"/>
          <w:sz w:val="27"/>
          <w:szCs w:val="27"/>
        </w:rPr>
        <w:t>, филиал МАОУ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</w:t>
      </w:r>
      <w:r w:rsidR="008D11F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</w:t>
      </w:r>
      <w:proofErr w:type="spellStart"/>
      <w:r w:rsidR="008D11F4">
        <w:rPr>
          <w:rFonts w:ascii="Times New Roman" w:eastAsia="Calibri" w:hAnsi="Times New Roman" w:cs="Times New Roman"/>
          <w:sz w:val="27"/>
          <w:szCs w:val="27"/>
        </w:rPr>
        <w:t>Бегишевская</w:t>
      </w:r>
      <w:proofErr w:type="spellEnd"/>
      <w:r w:rsidR="008D11F4">
        <w:rPr>
          <w:rFonts w:ascii="Times New Roman" w:eastAsia="Calibri" w:hAnsi="Times New Roman" w:cs="Times New Roman"/>
          <w:sz w:val="27"/>
          <w:szCs w:val="27"/>
        </w:rPr>
        <w:t xml:space="preserve"> СОШ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32520A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AF04DD" w:rsidP="00E265A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Я, </w:t>
      </w:r>
      <w:proofErr w:type="spellStart"/>
      <w:r w:rsidRPr="00AF04DD">
        <w:rPr>
          <w:rFonts w:ascii="Times New Roman" w:eastAsia="Calibri" w:hAnsi="Times New Roman" w:cs="Times New Roman"/>
          <w:sz w:val="27"/>
          <w:szCs w:val="27"/>
          <w:u w:val="single"/>
        </w:rPr>
        <w:t>Алабердеева</w:t>
      </w:r>
      <w:proofErr w:type="spellEnd"/>
      <w:r w:rsidRPr="00AF04D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</w:t>
      </w:r>
      <w:proofErr w:type="spellStart"/>
      <w:r w:rsidRPr="00AF04DD">
        <w:rPr>
          <w:rFonts w:ascii="Times New Roman" w:eastAsia="Calibri" w:hAnsi="Times New Roman" w:cs="Times New Roman"/>
          <w:sz w:val="27"/>
          <w:szCs w:val="27"/>
          <w:u w:val="single"/>
        </w:rPr>
        <w:t>Нэлли</w:t>
      </w:r>
      <w:proofErr w:type="spellEnd"/>
      <w:r w:rsidRPr="00AF04D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</w:t>
      </w:r>
      <w:proofErr w:type="spellStart"/>
      <w:r w:rsidRPr="00AF04DD">
        <w:rPr>
          <w:rFonts w:ascii="Times New Roman" w:eastAsia="Calibri" w:hAnsi="Times New Roman" w:cs="Times New Roman"/>
          <w:sz w:val="27"/>
          <w:szCs w:val="27"/>
          <w:u w:val="single"/>
        </w:rPr>
        <w:t>Юсуповна</w:t>
      </w:r>
      <w:proofErr w:type="spellEnd"/>
      <w:r w:rsidR="00E265AB" w:rsidRPr="00551D97">
        <w:rPr>
          <w:rFonts w:ascii="Times New Roman" w:eastAsia="Calibri" w:hAnsi="Times New Roman" w:cs="Times New Roman"/>
          <w:sz w:val="27"/>
          <w:szCs w:val="27"/>
        </w:rPr>
        <w:t xml:space="preserve">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EE5ABE" w:rsidRDefault="00E265AB" w:rsidP="00EE5ABE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</w:t>
      </w:r>
      <w:r w:rsidR="005227AD">
        <w:rPr>
          <w:rFonts w:ascii="Times New Roman" w:eastAsia="Calibri" w:hAnsi="Times New Roman" w:cs="Times New Roman"/>
          <w:sz w:val="27"/>
          <w:szCs w:val="27"/>
        </w:rPr>
        <w:t>районного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конкурса «Педагог года </w:t>
      </w:r>
      <w:proofErr w:type="spellStart"/>
      <w:r w:rsidR="005227AD">
        <w:rPr>
          <w:rFonts w:ascii="Times New Roman" w:eastAsia="Calibri" w:hAnsi="Times New Roman" w:cs="Times New Roman"/>
          <w:sz w:val="27"/>
          <w:szCs w:val="27"/>
        </w:rPr>
        <w:t>Вагайского</w:t>
      </w:r>
      <w:proofErr w:type="spellEnd"/>
      <w:r w:rsidR="005227AD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» в </w:t>
      </w:r>
      <w:proofErr w:type="spellStart"/>
      <w:r w:rsidRPr="00551D97">
        <w:rPr>
          <w:rFonts w:ascii="Times New Roman" w:eastAsia="Calibri" w:hAnsi="Times New Roman" w:cs="Times New Roman"/>
          <w:sz w:val="27"/>
          <w:szCs w:val="27"/>
        </w:rPr>
        <w:t>номинации__</w:t>
      </w:r>
      <w:proofErr w:type="gramStart"/>
      <w:r w:rsidRPr="00551D97">
        <w:rPr>
          <w:rFonts w:ascii="Times New Roman" w:eastAsia="Calibri" w:hAnsi="Times New Roman" w:cs="Times New Roman"/>
          <w:sz w:val="27"/>
          <w:szCs w:val="27"/>
        </w:rPr>
        <w:t>_</w:t>
      </w:r>
      <w:r w:rsidR="00EE5AB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proofErr w:type="gramEnd"/>
      <w:r w:rsidR="00EE5ABE" w:rsidRPr="00AF04D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>Учитель</w:t>
      </w:r>
      <w:proofErr w:type="spellEnd"/>
      <w:r w:rsidR="00EE5ABE" w:rsidRPr="00AF04D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 года Тюменской области».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(образовательной организации) в базу данных об участниках областного конкурса «Педагог года» и использования, в некоммерческих целях,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AF04DD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«10</w:t>
      </w:r>
      <w:r w:rsidR="00E265AB" w:rsidRPr="00551D9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E265AB" w:rsidRPr="009F160D">
        <w:rPr>
          <w:rFonts w:ascii="Times New Roman" w:eastAsia="Calibri" w:hAnsi="Times New Roman" w:cs="Times New Roman"/>
          <w:sz w:val="27"/>
          <w:szCs w:val="27"/>
          <w:u w:val="single"/>
        </w:rPr>
        <w:t>____</w:t>
      </w:r>
      <w:r w:rsidRPr="009F160D">
        <w:rPr>
          <w:rFonts w:ascii="Times New Roman" w:eastAsia="Calibri" w:hAnsi="Times New Roman" w:cs="Times New Roman"/>
          <w:sz w:val="27"/>
          <w:szCs w:val="27"/>
          <w:u w:val="single"/>
        </w:rPr>
        <w:t>февраля______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2021</w:t>
      </w:r>
      <w:r w:rsidR="00E265AB" w:rsidRPr="00551D97">
        <w:rPr>
          <w:rFonts w:ascii="Times New Roman" w:eastAsia="Calibri" w:hAnsi="Times New Roman" w:cs="Times New Roman"/>
          <w:sz w:val="27"/>
          <w:szCs w:val="27"/>
        </w:rPr>
        <w:t xml:space="preserve"> г.                                            _____________________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p w:rsidR="00E265AB" w:rsidRPr="00551D9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i/>
          <w:sz w:val="27"/>
          <w:szCs w:val="27"/>
        </w:rPr>
        <w:lastRenderedPageBreak/>
        <w:t>Форма № 3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</w:t>
      </w:r>
      <w:r w:rsidR="005227AD">
        <w:rPr>
          <w:rFonts w:ascii="Times New Roman" w:eastAsia="Calibri" w:hAnsi="Times New Roman" w:cs="Times New Roman"/>
          <w:b/>
          <w:sz w:val="28"/>
          <w:szCs w:val="28"/>
        </w:rPr>
        <w:t>районного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</w:t>
      </w:r>
      <w:r w:rsidR="005227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227AD">
        <w:rPr>
          <w:rFonts w:ascii="Times New Roman" w:eastAsia="Calibri" w:hAnsi="Times New Roman" w:cs="Times New Roman"/>
          <w:b/>
          <w:sz w:val="28"/>
          <w:szCs w:val="28"/>
        </w:rPr>
        <w:t>Вагайского</w:t>
      </w:r>
      <w:proofErr w:type="spellEnd"/>
      <w:r w:rsidR="005227AD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56ACC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8BF33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p w:rsidR="00E265AB" w:rsidRPr="00F7397F" w:rsidRDefault="00F7397F" w:rsidP="00F7397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397F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771775" cy="3542665"/>
            <wp:effectExtent l="0" t="0" r="9525" b="635"/>
            <wp:docPr id="3" name="Рисунок 3" descr="C:\Users\Admin\Desktop\5FCA4EAB-09B7-415C-965D-F1FE6D6A15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FCA4EAB-09B7-415C-965D-F1FE6D6A157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09" cy="355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jc w:val="center"/>
        <w:tblBorders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0"/>
        <w:gridCol w:w="5622"/>
        <w:gridCol w:w="173"/>
        <w:gridCol w:w="4523"/>
        <w:gridCol w:w="782"/>
      </w:tblGrid>
      <w:tr w:rsidR="00E265AB" w:rsidRPr="00551D97" w:rsidTr="00DE2B58">
        <w:trPr>
          <w:trHeight w:val="3414"/>
          <w:jc w:val="center"/>
        </w:trPr>
        <w:tc>
          <w:tcPr>
            <w:tcW w:w="11519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65AB" w:rsidRPr="00356828" w:rsidRDefault="00356828" w:rsidP="00356828">
            <w:pPr>
              <w:shd w:val="clear" w:color="auto" w:fill="FFFFFF"/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«</w:t>
            </w:r>
            <w:r w:rsidRPr="00AF04D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u w:val="single"/>
                <w:lang w:eastAsia="ru-RU"/>
              </w:rPr>
              <w:t>Учитель года Тюменской области».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265AB" w:rsidRPr="00551D97" w:rsidRDefault="00C63F13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Алабердеева</w:t>
            </w:r>
            <w:proofErr w:type="spellEnd"/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265AB" w:rsidRPr="00551D97" w:rsidRDefault="00C63F13" w:rsidP="00C63F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Нэлли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Юсуповна</w:t>
            </w:r>
            <w:proofErr w:type="spellEnd"/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265AB" w:rsidRPr="00551D97" w:rsidRDefault="00C63F13" w:rsidP="00C63F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10.02.2021 г.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  <w:p w:rsidR="00E265AB" w:rsidRPr="00551D97" w:rsidRDefault="00E265AB" w:rsidP="00DE2B5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C63F13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proofErr w:type="spellStart"/>
            <w:r w:rsidRPr="0047251D">
              <w:rPr>
                <w:sz w:val="24"/>
              </w:rPr>
              <w:t>Вагайский</w:t>
            </w:r>
            <w:proofErr w:type="spellEnd"/>
            <w:r w:rsidRPr="0047251D">
              <w:rPr>
                <w:sz w:val="24"/>
              </w:rPr>
              <w:t xml:space="preserve">  район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DF3D77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 xml:space="preserve">С. </w:t>
            </w:r>
            <w:proofErr w:type="spellStart"/>
            <w:r w:rsidRPr="0047251D">
              <w:rPr>
                <w:sz w:val="24"/>
              </w:rPr>
              <w:t>Второвагайское</w:t>
            </w:r>
            <w:proofErr w:type="spellEnd"/>
            <w:r w:rsidRPr="0047251D">
              <w:rPr>
                <w:sz w:val="24"/>
              </w:rPr>
              <w:t>, ул. Центральная, 9 б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03.10.1990 г.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proofErr w:type="spellStart"/>
            <w:r w:rsidRPr="0047251D">
              <w:rPr>
                <w:sz w:val="24"/>
              </w:rPr>
              <w:t>Вагайский</w:t>
            </w:r>
            <w:proofErr w:type="spellEnd"/>
            <w:r w:rsidRPr="0047251D">
              <w:rPr>
                <w:sz w:val="24"/>
              </w:rPr>
              <w:t xml:space="preserve"> район, д. </w:t>
            </w:r>
            <w:proofErr w:type="spellStart"/>
            <w:r w:rsidRPr="0047251D">
              <w:rPr>
                <w:sz w:val="24"/>
              </w:rPr>
              <w:t>Осиновская</w:t>
            </w:r>
            <w:proofErr w:type="spellEnd"/>
            <w:r w:rsidRPr="0047251D">
              <w:rPr>
                <w:sz w:val="24"/>
              </w:rPr>
              <w:t>, ул. Полевая, 13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https://infourok.ru/user/alaberdeeva-nelli-yusupovna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образовательной организации в сети Интернет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DF3D77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http://vtorovagaiskaya.vagayobr.ru/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2. Работа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работы (наименование об</w:t>
            </w:r>
            <w:r w:rsidRPr="00551D97">
              <w:rPr>
                <w:sz w:val="27"/>
                <w:szCs w:val="27"/>
              </w:rPr>
              <w:softHyphen/>
              <w:t>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 в со</w:t>
            </w:r>
            <w:r w:rsidRPr="00551D97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7251D">
              <w:rPr>
                <w:sz w:val="24"/>
              </w:rPr>
              <w:t>Второвагайская</w:t>
            </w:r>
            <w:proofErr w:type="spellEnd"/>
            <w:r w:rsidRPr="0047251D">
              <w:rPr>
                <w:sz w:val="24"/>
              </w:rPr>
              <w:t xml:space="preserve"> СОШ, филиал МАОУ </w:t>
            </w:r>
            <w:proofErr w:type="spellStart"/>
            <w:r w:rsidRPr="0047251D">
              <w:rPr>
                <w:sz w:val="24"/>
              </w:rPr>
              <w:t>Бегишевская</w:t>
            </w:r>
            <w:proofErr w:type="spellEnd"/>
            <w:r w:rsidRPr="0047251D">
              <w:rPr>
                <w:sz w:val="24"/>
              </w:rPr>
              <w:t xml:space="preserve"> СОШ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2018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Учитель русского языка и литературы, педагог-организатор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Русский язык, родной язык, русская литература, родная литература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Классный руководитель в 7 классе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10 лет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961950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C11F4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Послужной список </w:t>
            </w:r>
            <w:r w:rsidRPr="00551D97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51D97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DF3D77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 xml:space="preserve">30.09.2011 </w:t>
            </w:r>
            <w:proofErr w:type="spellStart"/>
            <w:r w:rsidRPr="0047251D">
              <w:rPr>
                <w:sz w:val="24"/>
              </w:rPr>
              <w:t>Ворогушинская</w:t>
            </w:r>
            <w:proofErr w:type="spellEnd"/>
            <w:r w:rsidRPr="0047251D">
              <w:rPr>
                <w:sz w:val="24"/>
              </w:rPr>
              <w:t xml:space="preserve"> ООШ, 28.08.12 </w:t>
            </w:r>
            <w:r w:rsidR="004205FC" w:rsidRPr="0047251D">
              <w:rPr>
                <w:sz w:val="24"/>
              </w:rPr>
              <w:t xml:space="preserve">МАОУ </w:t>
            </w:r>
            <w:proofErr w:type="spellStart"/>
            <w:r w:rsidRPr="0047251D">
              <w:rPr>
                <w:sz w:val="24"/>
              </w:rPr>
              <w:t>Аксурская</w:t>
            </w:r>
            <w:proofErr w:type="spellEnd"/>
            <w:r w:rsidRPr="0047251D">
              <w:rPr>
                <w:sz w:val="24"/>
              </w:rPr>
              <w:t xml:space="preserve"> СОШ, 25.08. 2013 МАОУ </w:t>
            </w:r>
            <w:proofErr w:type="spellStart"/>
            <w:r w:rsidRPr="0047251D">
              <w:rPr>
                <w:sz w:val="24"/>
              </w:rPr>
              <w:t>Осиновская</w:t>
            </w:r>
            <w:proofErr w:type="spellEnd"/>
            <w:r w:rsidRPr="0047251D">
              <w:rPr>
                <w:sz w:val="24"/>
              </w:rPr>
              <w:t xml:space="preserve"> СОШ, 27.08.2018 МАОУ </w:t>
            </w:r>
            <w:proofErr w:type="spellStart"/>
            <w:r w:rsidRPr="0047251D">
              <w:rPr>
                <w:sz w:val="24"/>
              </w:rPr>
              <w:t>Бегишевская</w:t>
            </w:r>
            <w:proofErr w:type="spellEnd"/>
            <w:r w:rsidRPr="0047251D">
              <w:rPr>
                <w:sz w:val="24"/>
              </w:rPr>
              <w:t xml:space="preserve"> СОШ.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51D97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DF3D77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66FF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3. Участие в конкурсах, награды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Место в муниципальном конкурсе (конкурсе образовательной</w:t>
            </w:r>
            <w:r w:rsidR="0032520A" w:rsidRPr="0047251D">
              <w:rPr>
                <w:sz w:val="24"/>
              </w:rPr>
              <w:t xml:space="preserve"> </w:t>
            </w:r>
            <w:r w:rsidRPr="0047251D">
              <w:rPr>
                <w:sz w:val="24"/>
              </w:rPr>
              <w:t>организации)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D97693" w:rsidP="0082256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7251D">
              <w:rPr>
                <w:sz w:val="24"/>
              </w:rPr>
              <w:t>«Педагог года-2017» грамота за участие.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205FC" w:rsidP="004205F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1.Сертификат за участие в конкурсе «Лучший учитель татарского языка и литературы», 2019 г.</w:t>
            </w:r>
          </w:p>
          <w:p w:rsidR="004205FC" w:rsidRPr="0047251D" w:rsidRDefault="004205FC" w:rsidP="004205F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2. Диплом за участие в конкурсе «Лучший учитель татарского языка и литературы», 2020г.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1.Сертификат «Диалог культур: сохранение и развитие родного языка», г. Тюмень, 2015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2.Благодарность «Русский медвежонок-языкознание для всех, 2015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 xml:space="preserve">3. Благодарность за качественную подготовку обучающихся на районный конкурс «Живая классика», МАОУ </w:t>
            </w:r>
            <w:proofErr w:type="spellStart"/>
            <w:r w:rsidRPr="0047251D">
              <w:t>Осиновская</w:t>
            </w:r>
            <w:proofErr w:type="spellEnd"/>
            <w:r w:rsidRPr="0047251D">
              <w:t xml:space="preserve"> СОШ, 2016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 xml:space="preserve">4.Сертификат участнику Всероссийской </w:t>
            </w:r>
            <w:proofErr w:type="gramStart"/>
            <w:r w:rsidRPr="0047251D">
              <w:t>акции  «</w:t>
            </w:r>
            <w:proofErr w:type="gramEnd"/>
            <w:r w:rsidRPr="0047251D">
              <w:t>Безопасная дорога», г. Москва, 2016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 xml:space="preserve">5. Благодарственное письмо за проявленную инициативу в организации и проведении летнего оздоровительного лагеря, МАОУ </w:t>
            </w:r>
            <w:proofErr w:type="spellStart"/>
            <w:r w:rsidRPr="0047251D">
              <w:t>Осиновская</w:t>
            </w:r>
            <w:proofErr w:type="spellEnd"/>
            <w:r w:rsidRPr="0047251D">
              <w:t xml:space="preserve"> СОШ, 2016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6. Благодарственное письмо за активное участие и подготовку детей к конкурсу «Лисенок», 2016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7. Грамота участника муниципального конкурса «Педагог года-2017» в номинации «Дебют молодого педагога, Вагай, 2017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8. Благодарственное письмо за подготовку и проведение мероприятий, участие в областном заочном конкурсе на лучшее мероприятие, посвященное международному «Дню птиц», Тюмень, 2017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9.Сертификат «Электронная школа», Тюмень, 2017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 xml:space="preserve">10. Сертификат за участие </w:t>
            </w:r>
            <w:r w:rsidRPr="0047251D">
              <w:rPr>
                <w:lang w:val="en-US"/>
              </w:rPr>
              <w:t>III</w:t>
            </w:r>
            <w:r w:rsidRPr="0047251D">
              <w:t xml:space="preserve"> слете лидеров Тюменского регионального отделения «Российского движения школьников», Тюмень, 2018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11.Сертификат участника в Межрегиональной научно-практической конференции «Диалог культур», Тюмень, 2018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12. Сертификат участника в областном конкурсе «Лучший учитель татарского языка и литературы», г. Тюмень, 2019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 xml:space="preserve">13.Диплом за 1 </w:t>
            </w:r>
            <w:proofErr w:type="gramStart"/>
            <w:r w:rsidRPr="0047251D">
              <w:t>место  во</w:t>
            </w:r>
            <w:proofErr w:type="gramEnd"/>
            <w:r w:rsidRPr="0047251D">
              <w:t xml:space="preserve"> всероссийском тестировании « Культура речи современного педагога», 2020 г. 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 xml:space="preserve">14. </w:t>
            </w:r>
            <w:proofErr w:type="gramStart"/>
            <w:r w:rsidRPr="0047251D">
              <w:t>Свидетельство  за</w:t>
            </w:r>
            <w:proofErr w:type="gramEnd"/>
            <w:r w:rsidRPr="0047251D">
              <w:t xml:space="preserve"> участие в </w:t>
            </w:r>
            <w:proofErr w:type="spellStart"/>
            <w:r w:rsidRPr="0047251D">
              <w:t>вебинаре</w:t>
            </w:r>
            <w:proofErr w:type="spellEnd"/>
            <w:r w:rsidRPr="0047251D">
              <w:t xml:space="preserve"> «Методики развития памяти </w:t>
            </w:r>
            <w:r w:rsidRPr="0047251D">
              <w:lastRenderedPageBreak/>
              <w:t>у детей в условиях образовательной организации», 2020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</w:pPr>
            <w:r w:rsidRPr="0047251D">
              <w:t>15. Благодарственное письмо «</w:t>
            </w:r>
            <w:proofErr w:type="spellStart"/>
            <w:r w:rsidRPr="0047251D">
              <w:t>Учи.ру</w:t>
            </w:r>
            <w:proofErr w:type="spellEnd"/>
            <w:r w:rsidRPr="0047251D">
              <w:t xml:space="preserve">» </w:t>
            </w:r>
            <w:proofErr w:type="spellStart"/>
            <w:r w:rsidRPr="0047251D">
              <w:t>зха</w:t>
            </w:r>
            <w:proofErr w:type="spellEnd"/>
            <w:r w:rsidRPr="0047251D">
              <w:t xml:space="preserve"> помощь организации олимпиады по русскому </w:t>
            </w:r>
            <w:proofErr w:type="gramStart"/>
            <w:r w:rsidRPr="0047251D">
              <w:t>языку  для</w:t>
            </w:r>
            <w:proofErr w:type="gramEnd"/>
            <w:r w:rsidRPr="0047251D">
              <w:t xml:space="preserve"> 5-11 классов, 2020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shd w:val="clear" w:color="auto" w:fill="FAFAFA"/>
              </w:rPr>
            </w:pPr>
            <w:r w:rsidRPr="0047251D">
              <w:t>16.</w:t>
            </w:r>
            <w:r w:rsidRPr="0047251D">
              <w:rPr>
                <w:shd w:val="clear" w:color="auto" w:fill="FAFAFA"/>
              </w:rPr>
              <w:t xml:space="preserve"> Грамота за первое место класса в марафоне «Соня в стране знаний», 2020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shd w:val="clear" w:color="auto" w:fill="FAFAFA"/>
              </w:rPr>
            </w:pPr>
            <w:r w:rsidRPr="0047251D">
              <w:rPr>
                <w:shd w:val="clear" w:color="auto" w:fill="FAFAFA"/>
              </w:rPr>
              <w:t>17. Грамота за первое место класса в марафоне «</w:t>
            </w:r>
            <w:proofErr w:type="spellStart"/>
            <w:r w:rsidRPr="0047251D">
              <w:rPr>
                <w:shd w:val="clear" w:color="auto" w:fill="FAFAFA"/>
              </w:rPr>
              <w:t>Супергонка</w:t>
            </w:r>
            <w:proofErr w:type="spellEnd"/>
            <w:r w:rsidRPr="0047251D">
              <w:rPr>
                <w:shd w:val="clear" w:color="auto" w:fill="FAFAFA"/>
              </w:rPr>
              <w:t>», 2020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/>
              </w:rPr>
            </w:pPr>
            <w:r w:rsidRPr="0047251D">
              <w:rPr>
                <w:shd w:val="clear" w:color="auto" w:fill="FAFAFA"/>
              </w:rPr>
              <w:t>18. Грамота за первое место класса в марафоне «Весеннее пробуждение»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i/>
                <w:iCs/>
              </w:rPr>
            </w:pPr>
          </w:p>
          <w:p w:rsidR="00E265AB" w:rsidRPr="0047251D" w:rsidRDefault="00E265AB" w:rsidP="00D97693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8D11F4" w:rsidP="008D11F4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4. Образование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205FC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Тобольская государственная социально-педагогическая академия им. Д. И. Менделеева</w:t>
            </w:r>
            <w:r w:rsidR="008D11F4" w:rsidRPr="0047251D">
              <w:rPr>
                <w:sz w:val="24"/>
              </w:rPr>
              <w:t>, 2012 г.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205FC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Учитель родного языка и литературы, специализация –журналистика.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Дополнительное профессиональ</w:t>
            </w:r>
            <w:r w:rsidRPr="00551D97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51D97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51D97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51D97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/>
                <w:bCs/>
              </w:rPr>
              <w:t xml:space="preserve">1. </w:t>
            </w:r>
            <w:r w:rsidRPr="0047251D">
              <w:rPr>
                <w:bCs/>
              </w:rPr>
              <w:t>«Актуальные проблемы преподавания русского языка и литературы в школе в условиях перехода на ФГОС», 72 ч., г. Тюмень, 2014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>2. «Актуальные проблемы преподавания татарского языка и литературы в школе в условиях перехода на ФГОС», 72 ч., г. Тюмень, 2015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>3. «Дополнительное образование детей как часть общего образования», 28 ч. Г. Тюмень, 2017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>4. «Профессионально-методическое развитие учителя начальных классов в условиях реализации ФГОС начального общего образования», 36 ч. Г. Тюмень, 2017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 xml:space="preserve">5. «Современные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 w:rsidRPr="0047251D">
              <w:rPr>
                <w:bCs/>
              </w:rPr>
              <w:t>мультикоммуникативного</w:t>
            </w:r>
            <w:proofErr w:type="spellEnd"/>
            <w:r w:rsidRPr="0047251D">
              <w:rPr>
                <w:bCs/>
              </w:rPr>
              <w:t xml:space="preserve"> образовательного пространства в свете требования ФГОС», 72 ч. г. Тюмень, 2019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 xml:space="preserve">6. «Обновление содержания обучения и технологий формирования предметных, </w:t>
            </w:r>
            <w:proofErr w:type="spellStart"/>
            <w:r w:rsidRPr="0047251D">
              <w:rPr>
                <w:bCs/>
              </w:rPr>
              <w:t>метапредметных</w:t>
            </w:r>
            <w:proofErr w:type="spellEnd"/>
            <w:r w:rsidRPr="0047251D">
              <w:rPr>
                <w:bCs/>
              </w:rPr>
              <w:t xml:space="preserve"> и </w:t>
            </w:r>
            <w:proofErr w:type="gramStart"/>
            <w:r w:rsidRPr="0047251D">
              <w:rPr>
                <w:bCs/>
              </w:rPr>
              <w:t>личностных результатов</w:t>
            </w:r>
            <w:proofErr w:type="gramEnd"/>
            <w:r w:rsidRPr="0047251D">
              <w:rPr>
                <w:bCs/>
              </w:rPr>
              <w:t xml:space="preserve"> учащихся в рамках предмета «Родной язык и родная литература», 36 ч. г. Тюмень, 2019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 xml:space="preserve">7. «Особенности содержания и методики преподавания предмета «Мировая художественная культура» (МХК) в условиях реализации федеральных государственных образовательных стандартов (ФГОС), 16 ч. г. Липецк </w:t>
            </w:r>
            <w:proofErr w:type="gramStart"/>
            <w:r w:rsidRPr="0047251D">
              <w:rPr>
                <w:bCs/>
              </w:rPr>
              <w:t>( дистанционно</w:t>
            </w:r>
            <w:proofErr w:type="gramEnd"/>
            <w:r w:rsidRPr="0047251D">
              <w:rPr>
                <w:bCs/>
              </w:rPr>
              <w:t>) , 2020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>8. «Структурно-содержательные особенности УМК предметной области «Филология» издательства «Просвещение» в условиях введения и реализации требований федерального государственного образовательного стандарта основного общего образования», 8 ч. г. Тобольск, 2014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 w:rsidRPr="0047251D">
              <w:rPr>
                <w:bCs/>
              </w:rPr>
              <w:t>9. Сертификат о повышении квалификации учителя татарского языка и литературы, 38 ч. ТОГИРРО, 2015 г.</w:t>
            </w:r>
          </w:p>
          <w:p w:rsidR="001E0902" w:rsidRPr="0047251D" w:rsidRDefault="001E0902" w:rsidP="001E0902">
            <w:pPr>
              <w:pStyle w:val="a4"/>
              <w:shd w:val="clear" w:color="auto" w:fill="FFFFFF"/>
              <w:spacing w:before="0" w:after="0"/>
              <w:rPr>
                <w:b/>
                <w:bCs/>
              </w:rPr>
            </w:pPr>
            <w:r w:rsidRPr="0047251D">
              <w:rPr>
                <w:bCs/>
              </w:rPr>
              <w:t>10. Сертификат о повышении квалификации педагога- организатора, 8 ч. ТОГИРРО, 2017 г.</w:t>
            </w:r>
          </w:p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8D11F4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диссертационной ра</w:t>
            </w:r>
            <w:r w:rsidRPr="00551D97">
              <w:rPr>
                <w:sz w:val="27"/>
                <w:szCs w:val="27"/>
              </w:rPr>
              <w:softHyphen/>
              <w:t>боты (работ)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51D97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5. Общественная деятельность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Куратор РДШ, участник конкурса «Навигатор детства»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6. Профессиональные и личные интересы и ценности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547D" w:rsidRPr="0047251D" w:rsidRDefault="0030547D" w:rsidP="0030547D">
            <w:pPr>
              <w:pStyle w:val="Default"/>
              <w:jc w:val="right"/>
            </w:pPr>
            <w:r w:rsidRPr="0047251D">
              <w:rPr>
                <w:i/>
                <w:iCs/>
              </w:rPr>
              <w:t>Чтобы быть хорошим преподавателем,</w:t>
            </w:r>
          </w:p>
          <w:p w:rsidR="0030547D" w:rsidRPr="0047251D" w:rsidRDefault="0030547D" w:rsidP="0030547D">
            <w:pPr>
              <w:pStyle w:val="Default"/>
              <w:jc w:val="right"/>
            </w:pPr>
            <w:r w:rsidRPr="0047251D">
              <w:rPr>
                <w:i/>
                <w:iCs/>
              </w:rPr>
              <w:t>нужно любить то, что преподаешь,</w:t>
            </w:r>
          </w:p>
          <w:p w:rsidR="0030547D" w:rsidRPr="0047251D" w:rsidRDefault="0030547D" w:rsidP="0030547D">
            <w:pPr>
              <w:pStyle w:val="Default"/>
              <w:jc w:val="right"/>
            </w:pPr>
            <w:r w:rsidRPr="0047251D">
              <w:rPr>
                <w:i/>
                <w:iCs/>
              </w:rPr>
              <w:t>и любить тех, кому преподаешь.</w:t>
            </w:r>
          </w:p>
          <w:p w:rsidR="0030547D" w:rsidRPr="0047251D" w:rsidRDefault="0030547D" w:rsidP="0030547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Ключевский</w:t>
            </w:r>
          </w:p>
          <w:p w:rsidR="00E265AB" w:rsidRPr="0047251D" w:rsidRDefault="00E265AB" w:rsidP="00DE2B58">
            <w:pPr>
              <w:pStyle w:val="ac"/>
              <w:tabs>
                <w:tab w:val="left" w:pos="426"/>
              </w:tabs>
              <w:rPr>
                <w:i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F7397F" w:rsidP="00DE2B58">
            <w:pPr>
              <w:pStyle w:val="ac"/>
              <w:tabs>
                <w:tab w:val="left" w:pos="426"/>
              </w:tabs>
              <w:rPr>
                <w:i/>
              </w:rPr>
            </w:pPr>
            <w:r w:rsidRPr="0047251D">
              <w:rPr>
                <w:color w:val="000000"/>
                <w:shd w:val="clear" w:color="auto" w:fill="FFFFFF"/>
              </w:rPr>
              <w:t>Порядочность, честность, милосердие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30547D" w:rsidP="00DE2B58">
            <w:pPr>
              <w:pStyle w:val="ac"/>
              <w:tabs>
                <w:tab w:val="left" w:pos="426"/>
              </w:tabs>
              <w:rPr>
                <w:i/>
              </w:rPr>
            </w:pPr>
            <w:r w:rsidRPr="0047251D">
              <w:rPr>
                <w:color w:val="000000"/>
                <w:shd w:val="clear" w:color="auto" w:fill="FFFFFF"/>
              </w:rPr>
              <w:t>Доброта, компетентность, честность.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0902" w:rsidRPr="0047251D" w:rsidRDefault="001E0902" w:rsidP="001E09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sz w:val="24"/>
                <w:szCs w:val="24"/>
              </w:rPr>
              <w:t xml:space="preserve">Это, прежде всего, мои коллеги - учителя </w:t>
            </w:r>
            <w:proofErr w:type="spellStart"/>
            <w:proofErr w:type="gramStart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Второвагайской</w:t>
            </w:r>
            <w:proofErr w:type="spellEnd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  <w:proofErr w:type="gramEnd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 xml:space="preserve">,  которые сегодня являются для меня примером, учителя – профессионалы: </w:t>
            </w:r>
            <w:proofErr w:type="spellStart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Чахваровна</w:t>
            </w:r>
            <w:proofErr w:type="spellEnd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Асатовна</w:t>
            </w:r>
            <w:proofErr w:type="spellEnd"/>
          </w:p>
          <w:p w:rsidR="00E265AB" w:rsidRPr="0047251D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Роман «Евгений Онегин»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E7E8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color w:val="000000"/>
                <w:sz w:val="24"/>
                <w:shd w:val="clear" w:color="auto" w:fill="FFFFFF"/>
              </w:rPr>
              <w:t xml:space="preserve">«Спасибо вам, учителя!» Слова М. </w:t>
            </w:r>
            <w:proofErr w:type="spellStart"/>
            <w:r w:rsidRPr="0047251D">
              <w:rPr>
                <w:color w:val="000000"/>
                <w:sz w:val="24"/>
                <w:shd w:val="clear" w:color="auto" w:fill="FFFFFF"/>
              </w:rPr>
              <w:t>Пляцковского</w:t>
            </w:r>
            <w:proofErr w:type="spellEnd"/>
            <w:r w:rsidRPr="0047251D">
              <w:rPr>
                <w:color w:val="000000"/>
                <w:sz w:val="24"/>
                <w:shd w:val="clear" w:color="auto" w:fill="FFFFFF"/>
              </w:rPr>
              <w:t xml:space="preserve">, музыка Я. </w:t>
            </w:r>
            <w:proofErr w:type="spellStart"/>
            <w:r w:rsidRPr="0047251D">
              <w:rPr>
                <w:color w:val="000000"/>
                <w:sz w:val="24"/>
                <w:shd w:val="clear" w:color="auto" w:fill="FFFFFF"/>
              </w:rPr>
              <w:t>Дубравина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Але</w:t>
            </w:r>
            <w:r w:rsidR="004E7E82" w:rsidRPr="0047251D">
              <w:rPr>
                <w:i/>
                <w:sz w:val="24"/>
              </w:rPr>
              <w:t>к</w:t>
            </w:r>
            <w:r w:rsidRPr="0047251D">
              <w:rPr>
                <w:i/>
                <w:sz w:val="24"/>
              </w:rPr>
              <w:t>сандр Сергеевич Пушкин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 xml:space="preserve">Люблю читать современную </w:t>
            </w:r>
            <w:proofErr w:type="spellStart"/>
            <w:r w:rsidRPr="0047251D">
              <w:rPr>
                <w:i/>
                <w:sz w:val="24"/>
              </w:rPr>
              <w:t>литературу,такие</w:t>
            </w:r>
            <w:proofErr w:type="spellEnd"/>
            <w:r w:rsidRPr="0047251D">
              <w:rPr>
                <w:i/>
                <w:sz w:val="24"/>
              </w:rPr>
              <w:t xml:space="preserve"> как: драма, роман, детектив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E7E8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 xml:space="preserve">Теннис 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E7E8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 xml:space="preserve">Обладаю ораторскими способностями, люблю импровизировать 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E7E8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«Вы сегодня счастливы? Так будьте счастливы всегда!»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4E7E8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</w:rPr>
            </w:pPr>
            <w:r w:rsidRPr="0047251D">
              <w:rPr>
                <w:i/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 xml:space="preserve">7.  Семья 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51D97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замужем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1E0902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8. Контакты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C369C1" w:rsidP="00DE2B58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626249, Тюменская область, </w:t>
            </w:r>
            <w:proofErr w:type="spellStart"/>
            <w:r w:rsidRPr="0047251D">
              <w:rPr>
                <w:rFonts w:ascii="Times New Roman" w:hAnsi="Times New Roman" w:cs="Times New Roman"/>
                <w:b/>
                <w:sz w:val="24"/>
                <w:szCs w:val="24"/>
              </w:rPr>
              <w:t>Вагайский</w:t>
            </w:r>
            <w:proofErr w:type="spellEnd"/>
            <w:r w:rsidRPr="0047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47251D">
              <w:rPr>
                <w:rFonts w:ascii="Times New Roman" w:hAnsi="Times New Roman" w:cs="Times New Roman"/>
                <w:b/>
                <w:sz w:val="24"/>
                <w:szCs w:val="24"/>
              </w:rPr>
              <w:t>Второвагайское</w:t>
            </w:r>
            <w:proofErr w:type="spellEnd"/>
            <w:r w:rsidRPr="0047251D">
              <w:rPr>
                <w:rFonts w:ascii="Times New Roman" w:hAnsi="Times New Roman" w:cs="Times New Roman"/>
                <w:b/>
                <w:sz w:val="24"/>
                <w:szCs w:val="24"/>
              </w:rPr>
              <w:t>, ул. Центральная 9б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28222D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 xml:space="preserve">Д. </w:t>
            </w:r>
            <w:proofErr w:type="spellStart"/>
            <w:r w:rsidRPr="0047251D">
              <w:rPr>
                <w:sz w:val="24"/>
              </w:rPr>
              <w:t>Кобякская</w:t>
            </w:r>
            <w:proofErr w:type="spellEnd"/>
            <w:r w:rsidRPr="0047251D">
              <w:rPr>
                <w:sz w:val="24"/>
              </w:rPr>
              <w:t>, ул. Речная, 5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28222D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b/>
                <w:sz w:val="24"/>
              </w:rPr>
              <w:t>.  8(34539)22-8-09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телефон с междугород</w:t>
            </w:r>
            <w:r w:rsidRPr="00551D97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28222D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Мобильный телефон с междуго</w:t>
            </w:r>
            <w:r w:rsidRPr="00551D97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C369C1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7251D">
              <w:rPr>
                <w:sz w:val="24"/>
                <w:lang w:val="en-US"/>
              </w:rPr>
              <w:t>79044942470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9F160D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28222D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7251D">
              <w:rPr>
                <w:b/>
                <w:sz w:val="24"/>
              </w:rPr>
              <w:t>е</w:t>
            </w:r>
            <w:r w:rsidRPr="0047251D">
              <w:rPr>
                <w:b/>
                <w:sz w:val="24"/>
                <w:lang w:val="en-US"/>
              </w:rPr>
              <w:t>-m</w:t>
            </w:r>
            <w:r w:rsidRPr="0047251D">
              <w:rPr>
                <w:b/>
                <w:sz w:val="24"/>
              </w:rPr>
              <w:t>а</w:t>
            </w:r>
            <w:proofErr w:type="spellStart"/>
            <w:r w:rsidRPr="0047251D">
              <w:rPr>
                <w:b/>
                <w:sz w:val="24"/>
                <w:lang w:val="en-US"/>
              </w:rPr>
              <w:t>il</w:t>
            </w:r>
            <w:proofErr w:type="spellEnd"/>
            <w:r w:rsidRPr="0047251D">
              <w:rPr>
                <w:b/>
                <w:sz w:val="24"/>
                <w:lang w:val="en-US"/>
              </w:rPr>
              <w:t xml:space="preserve"> </w:t>
            </w:r>
            <w:r w:rsidR="00474594">
              <w:fldChar w:fldCharType="begin"/>
            </w:r>
            <w:r w:rsidR="00474594" w:rsidRPr="009F160D">
              <w:rPr>
                <w:lang w:val="en-US"/>
              </w:rPr>
              <w:instrText xml:space="preserve"> HYPERLINK "mailto:-ylia.Akxatova@mail.ru" </w:instrText>
            </w:r>
            <w:r w:rsidR="00474594">
              <w:fldChar w:fldCharType="separate"/>
            </w:r>
            <w:r w:rsidRPr="0047251D">
              <w:rPr>
                <w:rStyle w:val="af"/>
                <w:sz w:val="24"/>
                <w:lang w:val="en-US"/>
              </w:rPr>
              <w:t>-ylia.Akxatova@mail.ru</w:t>
            </w:r>
            <w:r w:rsidR="00474594">
              <w:rPr>
                <w:rStyle w:val="af"/>
                <w:sz w:val="24"/>
                <w:lang w:val="en-US"/>
              </w:rPr>
              <w:fldChar w:fldCharType="end"/>
            </w:r>
          </w:p>
        </w:tc>
        <w:tc>
          <w:tcPr>
            <w:tcW w:w="798" w:type="dxa"/>
            <w:shd w:val="clear" w:color="auto" w:fill="auto"/>
          </w:tcPr>
          <w:p w:rsidR="00E265AB" w:rsidRPr="0028222D" w:rsidRDefault="00E265AB" w:rsidP="00DE2B58">
            <w:pPr>
              <w:rPr>
                <w:lang w:val="en-US"/>
              </w:rPr>
            </w:pPr>
          </w:p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28222D" w:rsidRDefault="00E265AB" w:rsidP="00DE2B58">
            <w:pPr>
              <w:rPr>
                <w:lang w:val="en-US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47251D" w:rsidRDefault="00C369C1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47251D">
              <w:rPr>
                <w:sz w:val="24"/>
                <w:lang w:val="en-US"/>
              </w:rPr>
              <w:t>nellialaberdeeva@rambler.ru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47251D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7251D">
              <w:rPr>
                <w:b/>
                <w:sz w:val="24"/>
              </w:rPr>
              <w:t>9. Документы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Паспорт (серия, номер, кем и ко</w:t>
            </w:r>
            <w:r w:rsidRPr="00551D97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8D11F4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7110 805898, Отделением №1УФМС России по Тюменской области в г. Тобольске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ИНН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8D11F4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721220534315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Свидетельство пенсионного госу</w:t>
            </w:r>
            <w:r w:rsidRPr="00551D97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47251D" w:rsidRDefault="008D11F4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47251D">
              <w:rPr>
                <w:sz w:val="24"/>
              </w:rPr>
              <w:t>142-865-81482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8D11F4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shd w:val="clear" w:color="auto" w:fill="FFFFFF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1. Портрет 9</w:t>
            </w:r>
            <w:r w:rsidRPr="00551D97">
              <w:rPr>
                <w:rFonts w:ascii="Symbol" w:eastAsia="Symbol" w:hAnsi="Symbol" w:cs="Symbol"/>
                <w:sz w:val="27"/>
                <w:szCs w:val="27"/>
              </w:rPr>
              <w:t></w:t>
            </w:r>
            <w:r w:rsidRPr="00551D97">
              <w:rPr>
                <w:sz w:val="27"/>
                <w:szCs w:val="27"/>
              </w:rPr>
              <w:t>13 см;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551D97">
              <w:rPr>
                <w:sz w:val="27"/>
                <w:szCs w:val="27"/>
              </w:rPr>
              <w:softHyphen/>
              <w:t>роприятия, педаго</w:t>
            </w:r>
            <w:r w:rsidRPr="00551D97">
              <w:rPr>
                <w:sz w:val="27"/>
                <w:szCs w:val="27"/>
              </w:rPr>
              <w:softHyphen/>
              <w:t>гического сове</w:t>
            </w:r>
            <w:r w:rsidRPr="00551D97">
              <w:rPr>
                <w:sz w:val="27"/>
                <w:szCs w:val="27"/>
              </w:rPr>
              <w:softHyphen/>
              <w:t>щания,</w:t>
            </w:r>
            <w:r w:rsidR="00734072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отражающие воспитательную работу с детьми, работу с родителями и т. п.);</w:t>
            </w:r>
          </w:p>
          <w:p w:rsidR="00E265AB" w:rsidRPr="00551D97" w:rsidRDefault="00E265AB" w:rsidP="00DE2B5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51D97">
              <w:rPr>
                <w:rFonts w:ascii="Times New Roman" w:hAnsi="Times New Roman" w:cs="Times New Roman"/>
                <w:i/>
                <w:sz w:val="27"/>
                <w:szCs w:val="27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4591" w:type="dxa"/>
            <w:gridSpan w:val="2"/>
            <w:shd w:val="clear" w:color="auto" w:fill="FFFFFF"/>
          </w:tcPr>
          <w:p w:rsidR="00E265AB" w:rsidRPr="00551D97" w:rsidRDefault="0047251D" w:rsidP="00DE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3F2F">
              <w:rPr>
                <w:noProof/>
                <w:lang w:eastAsia="ru-RU"/>
              </w:rPr>
              <w:drawing>
                <wp:inline distT="0" distB="0" distL="0" distR="0" wp14:anchorId="3B0FCF43" wp14:editId="688F2244">
                  <wp:extent cx="2809875" cy="2009775"/>
                  <wp:effectExtent l="0" t="0" r="9525" b="9525"/>
                  <wp:docPr id="5" name="Рисунок 5" descr="C:\Users\Admin\Desktop\B86F8A85-45CE-4FCE-96A1-47D35777373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86F8A85-45CE-4FCE-96A1-47D35777373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73" cy="200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</w:tbl>
    <w:p w:rsidR="00E265AB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251D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251D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F86C298" wp14:editId="6FE43ECC">
            <wp:extent cx="6038850" cy="4638675"/>
            <wp:effectExtent l="0" t="0" r="0" b="9525"/>
            <wp:docPr id="6" name="Рисунок 6" descr="C:\Users\Admin\Desktop\247323A3-A7DB-472D-A471-AE9190DFC4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47323A3-A7DB-472D-A471-AE9190DFC4F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53" cy="4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1D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251D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251D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251D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251D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251D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695950" cy="3276600"/>
            <wp:effectExtent l="0" t="0" r="0" b="0"/>
            <wp:docPr id="7" name="Рисунок 7" descr="C:\Users\Admin\Desktop\429377E7-9780-44DD-BD26-C08B18F742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29377E7-9780-44DD-BD26-C08B18F7424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28" cy="327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1D" w:rsidRPr="00551D97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7251D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Правильность сведений, представленных в анкете </w:t>
      </w:r>
      <w:r w:rsidR="0047251D">
        <w:rPr>
          <w:rFonts w:ascii="Times New Roman" w:eastAsia="Calibri" w:hAnsi="Times New Roman" w:cs="Times New Roman"/>
          <w:sz w:val="27"/>
          <w:szCs w:val="27"/>
        </w:rPr>
        <w:t xml:space="preserve">подтверждаю </w:t>
      </w:r>
    </w:p>
    <w:p w:rsidR="00E265AB" w:rsidRPr="00551D97" w:rsidRDefault="0047251D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Алабердеева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 Ю </w:t>
      </w:r>
      <w:r w:rsidR="00E265AB" w:rsidRPr="00551D97">
        <w:rPr>
          <w:rFonts w:ascii="Times New Roman" w:eastAsia="Calibri" w:hAnsi="Times New Roman" w:cs="Times New Roman"/>
          <w:sz w:val="27"/>
          <w:szCs w:val="27"/>
        </w:rPr>
        <w:t>(_____________________________)</w:t>
      </w:r>
    </w:p>
    <w:p w:rsidR="00E265AB" w:rsidRPr="00551D97" w:rsidRDefault="00E265AB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(фамилия, имя, отчество участника)</w:t>
      </w:r>
    </w:p>
    <w:sectPr w:rsidR="00E265AB" w:rsidRPr="00551D9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94" w:rsidRDefault="00474594">
      <w:pPr>
        <w:spacing w:after="0" w:line="240" w:lineRule="auto"/>
      </w:pPr>
      <w:r>
        <w:separator/>
      </w:r>
    </w:p>
  </w:endnote>
  <w:endnote w:type="continuationSeparator" w:id="0">
    <w:p w:rsidR="00474594" w:rsidRDefault="0047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042001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4723">
          <w:rPr>
            <w:noProof/>
          </w:rPr>
          <w:t>1</w:t>
        </w:r>
        <w:r>
          <w:fldChar w:fldCharType="end"/>
        </w:r>
      </w:p>
      <w:p w:rsidR="00DE2B58" w:rsidRDefault="00474594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94" w:rsidRDefault="00474594">
      <w:pPr>
        <w:spacing w:after="0" w:line="240" w:lineRule="auto"/>
      </w:pPr>
      <w:r>
        <w:separator/>
      </w:r>
    </w:p>
  </w:footnote>
  <w:footnote w:type="continuationSeparator" w:id="0">
    <w:p w:rsidR="00474594" w:rsidRDefault="0047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1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3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17"/>
  </w:num>
  <w:num w:numId="23">
    <w:abstractNumId w:val="4"/>
  </w:num>
  <w:num w:numId="24">
    <w:abstractNumId w:val="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8"/>
    <w:rsid w:val="00017F8F"/>
    <w:rsid w:val="00030C0D"/>
    <w:rsid w:val="001233DD"/>
    <w:rsid w:val="00136040"/>
    <w:rsid w:val="001E0902"/>
    <w:rsid w:val="00205D3A"/>
    <w:rsid w:val="00267FF8"/>
    <w:rsid w:val="0028222D"/>
    <w:rsid w:val="002A27BB"/>
    <w:rsid w:val="0030547D"/>
    <w:rsid w:val="0032520A"/>
    <w:rsid w:val="00356828"/>
    <w:rsid w:val="00375A5C"/>
    <w:rsid w:val="00394723"/>
    <w:rsid w:val="003C6BBB"/>
    <w:rsid w:val="003D535E"/>
    <w:rsid w:val="003F5CB7"/>
    <w:rsid w:val="004205FC"/>
    <w:rsid w:val="0047251D"/>
    <w:rsid w:val="00474594"/>
    <w:rsid w:val="004E7E82"/>
    <w:rsid w:val="005227AD"/>
    <w:rsid w:val="0054208C"/>
    <w:rsid w:val="00551D97"/>
    <w:rsid w:val="00642CBF"/>
    <w:rsid w:val="00650FAD"/>
    <w:rsid w:val="00684B4A"/>
    <w:rsid w:val="006D2693"/>
    <w:rsid w:val="006D4CB0"/>
    <w:rsid w:val="006D5A68"/>
    <w:rsid w:val="00734072"/>
    <w:rsid w:val="007465E2"/>
    <w:rsid w:val="0078577E"/>
    <w:rsid w:val="00790153"/>
    <w:rsid w:val="00812EDD"/>
    <w:rsid w:val="00813E13"/>
    <w:rsid w:val="00822566"/>
    <w:rsid w:val="008D11F4"/>
    <w:rsid w:val="008D6D0B"/>
    <w:rsid w:val="00912811"/>
    <w:rsid w:val="0092480C"/>
    <w:rsid w:val="00961950"/>
    <w:rsid w:val="009859C3"/>
    <w:rsid w:val="009B7F63"/>
    <w:rsid w:val="009F160D"/>
    <w:rsid w:val="00A15C2C"/>
    <w:rsid w:val="00A3504B"/>
    <w:rsid w:val="00A57A4B"/>
    <w:rsid w:val="00A57ABE"/>
    <w:rsid w:val="00A64BA8"/>
    <w:rsid w:val="00AF04DD"/>
    <w:rsid w:val="00B34F32"/>
    <w:rsid w:val="00B431CE"/>
    <w:rsid w:val="00B53221"/>
    <w:rsid w:val="00B71653"/>
    <w:rsid w:val="00B95998"/>
    <w:rsid w:val="00C00A31"/>
    <w:rsid w:val="00C11F4B"/>
    <w:rsid w:val="00C369C1"/>
    <w:rsid w:val="00C63F13"/>
    <w:rsid w:val="00CE7C0C"/>
    <w:rsid w:val="00D43E0B"/>
    <w:rsid w:val="00D51C54"/>
    <w:rsid w:val="00D6542F"/>
    <w:rsid w:val="00D735B9"/>
    <w:rsid w:val="00D73B51"/>
    <w:rsid w:val="00D77685"/>
    <w:rsid w:val="00D80AAD"/>
    <w:rsid w:val="00D97693"/>
    <w:rsid w:val="00DB11B2"/>
    <w:rsid w:val="00DE2B58"/>
    <w:rsid w:val="00DF3D77"/>
    <w:rsid w:val="00DF645B"/>
    <w:rsid w:val="00E265AB"/>
    <w:rsid w:val="00E77476"/>
    <w:rsid w:val="00EA1E5F"/>
    <w:rsid w:val="00EE5ABE"/>
    <w:rsid w:val="00F224E2"/>
    <w:rsid w:val="00F7397F"/>
    <w:rsid w:val="00F752F2"/>
    <w:rsid w:val="00FA21B3"/>
    <w:rsid w:val="00FD371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6A7-DD72-4F87-A20D-BFA35AE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semiHidden/>
    <w:rsid w:val="0030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uiPriority w:val="99"/>
    <w:semiHidden/>
    <w:unhideWhenUsed/>
    <w:rsid w:val="00282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Нелли</cp:lastModifiedBy>
  <cp:revision>13</cp:revision>
  <cp:lastPrinted>2021-02-03T08:02:00Z</cp:lastPrinted>
  <dcterms:created xsi:type="dcterms:W3CDTF">2021-02-02T05:15:00Z</dcterms:created>
  <dcterms:modified xsi:type="dcterms:W3CDTF">2021-02-03T08:08:00Z</dcterms:modified>
</cp:coreProperties>
</file>