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647D" w:rsidRPr="00847A09" w:rsidRDefault="00EE647D" w:rsidP="00EE647D">
      <w:pPr>
        <w:pStyle w:val="a5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10687050" cy="7772400"/>
            <wp:effectExtent l="0" t="0" r="0" b="0"/>
            <wp:wrapSquare wrapText="bothSides"/>
            <wp:docPr id="1" name="Рисунок 1" descr="ли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и 0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7A09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990466" w:rsidRPr="00E3312F" w:rsidRDefault="00990466" w:rsidP="00990466">
      <w:pPr>
        <w:spacing w:after="257" w:line="259" w:lineRule="auto"/>
        <w:ind w:right="11"/>
        <w:jc w:val="center"/>
        <w:rPr>
          <w:color w:val="000000"/>
          <w:sz w:val="26"/>
          <w:szCs w:val="26"/>
        </w:rPr>
      </w:pPr>
      <w:r>
        <w:lastRenderedPageBreak/>
        <w:t xml:space="preserve">              </w:t>
      </w:r>
      <w:r>
        <w:rPr>
          <w:b/>
          <w:color w:val="000000"/>
          <w:sz w:val="26"/>
          <w:szCs w:val="26"/>
        </w:rPr>
        <w:t xml:space="preserve">Аннотация к </w:t>
      </w:r>
      <w:proofErr w:type="gramStart"/>
      <w:r>
        <w:rPr>
          <w:b/>
          <w:color w:val="000000"/>
          <w:sz w:val="26"/>
          <w:szCs w:val="26"/>
        </w:rPr>
        <w:t>рабочей  программе</w:t>
      </w:r>
      <w:proofErr w:type="gramEnd"/>
      <w:r>
        <w:rPr>
          <w:b/>
          <w:color w:val="000000"/>
          <w:sz w:val="26"/>
          <w:szCs w:val="26"/>
        </w:rPr>
        <w:t xml:space="preserve"> </w:t>
      </w:r>
      <w:r w:rsidRPr="00E3312F">
        <w:rPr>
          <w:b/>
          <w:color w:val="000000"/>
          <w:sz w:val="26"/>
          <w:szCs w:val="26"/>
        </w:rPr>
        <w:t xml:space="preserve"> по </w:t>
      </w:r>
      <w:r w:rsidRPr="00990466">
        <w:rPr>
          <w:b/>
          <w:color w:val="000000"/>
          <w:sz w:val="26"/>
          <w:szCs w:val="26"/>
        </w:rPr>
        <w:t>технологии</w:t>
      </w:r>
      <w:r w:rsidRPr="00E3312F">
        <w:rPr>
          <w:b/>
          <w:color w:val="000000"/>
          <w:sz w:val="26"/>
          <w:szCs w:val="26"/>
        </w:rPr>
        <w:t xml:space="preserve"> </w:t>
      </w:r>
    </w:p>
    <w:p w:rsidR="00EE647D" w:rsidRPr="00967C2A" w:rsidRDefault="00990466" w:rsidP="00EE647D">
      <w:pPr>
        <w:pStyle w:val="a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EE647D" w:rsidRPr="00967C2A">
        <w:rPr>
          <w:rFonts w:ascii="Times New Roman" w:hAnsi="Times New Roman"/>
          <w:sz w:val="24"/>
          <w:szCs w:val="24"/>
        </w:rPr>
        <w:t xml:space="preserve">Рабочая программа разработана на основе документов: </w:t>
      </w:r>
    </w:p>
    <w:p w:rsidR="00EE647D" w:rsidRPr="00967C2A" w:rsidRDefault="00EE647D" w:rsidP="00EE647D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967C2A">
        <w:rPr>
          <w:rFonts w:ascii="Times New Roman" w:hAnsi="Times New Roman"/>
          <w:sz w:val="24"/>
          <w:szCs w:val="24"/>
        </w:rPr>
        <w:t>* Закон Российской Федерации «Об образовании в Российской Федерации» от 29.12.2012 №27</w:t>
      </w:r>
      <w:bookmarkStart w:id="0" w:name="_GoBack"/>
      <w:bookmarkEnd w:id="0"/>
      <w:r w:rsidRPr="00967C2A">
        <w:rPr>
          <w:rFonts w:ascii="Times New Roman" w:hAnsi="Times New Roman"/>
          <w:sz w:val="24"/>
          <w:szCs w:val="24"/>
        </w:rPr>
        <w:t>3 – ФЗ</w:t>
      </w:r>
    </w:p>
    <w:p w:rsidR="00EE647D" w:rsidRPr="00967C2A" w:rsidRDefault="00EE647D" w:rsidP="00EE647D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967C2A">
        <w:rPr>
          <w:rFonts w:ascii="Times New Roman" w:hAnsi="Times New Roman"/>
          <w:sz w:val="24"/>
          <w:szCs w:val="24"/>
        </w:rPr>
        <w:t xml:space="preserve">*Федеральный государственный образовательный стандарт образования обучающихся с ограниченными возможностями </w:t>
      </w:r>
      <w:proofErr w:type="gramStart"/>
      <w:r w:rsidRPr="00967C2A">
        <w:rPr>
          <w:rFonts w:ascii="Times New Roman" w:hAnsi="Times New Roman"/>
          <w:sz w:val="24"/>
          <w:szCs w:val="24"/>
        </w:rPr>
        <w:t>здоровья  (</w:t>
      </w:r>
      <w:proofErr w:type="gramEnd"/>
      <w:r w:rsidRPr="00967C2A">
        <w:rPr>
          <w:rFonts w:ascii="Times New Roman" w:hAnsi="Times New Roman"/>
          <w:sz w:val="24"/>
          <w:szCs w:val="24"/>
        </w:rPr>
        <w:t>приказ Министерства образования и науки Российской Федерации от 19.12. 2014 № 1598)</w:t>
      </w:r>
    </w:p>
    <w:p w:rsidR="00EE647D" w:rsidRPr="00967C2A" w:rsidRDefault="00EE647D" w:rsidP="00EE647D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967C2A">
        <w:rPr>
          <w:rFonts w:ascii="Times New Roman" w:hAnsi="Times New Roman"/>
          <w:sz w:val="24"/>
          <w:szCs w:val="24"/>
        </w:rPr>
        <w:t>*Федеральный государственный образовательный стандарт образования обучающихся с умственной отсталостью (интеллектуальными нарушениями) (приказ Министерства образования и науки Российской Федерации от 19.12. 2014 № 1599)</w:t>
      </w:r>
    </w:p>
    <w:p w:rsidR="00EE647D" w:rsidRPr="00967C2A" w:rsidRDefault="00EE647D" w:rsidP="00EE647D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967C2A">
        <w:rPr>
          <w:rFonts w:ascii="Times New Roman" w:hAnsi="Times New Roman"/>
          <w:sz w:val="24"/>
          <w:szCs w:val="24"/>
        </w:rPr>
        <w:t xml:space="preserve">*Адаптированная основная образовательная программа муниципального автономного общеобразовательного учреждения </w:t>
      </w:r>
      <w:proofErr w:type="spellStart"/>
      <w:r w:rsidRPr="00967C2A">
        <w:rPr>
          <w:rFonts w:ascii="Times New Roman" w:hAnsi="Times New Roman"/>
          <w:sz w:val="24"/>
          <w:szCs w:val="24"/>
        </w:rPr>
        <w:t>Бегишевская</w:t>
      </w:r>
      <w:proofErr w:type="spellEnd"/>
      <w:r w:rsidRPr="00967C2A">
        <w:rPr>
          <w:rFonts w:ascii="Times New Roman" w:hAnsi="Times New Roman"/>
          <w:sz w:val="24"/>
          <w:szCs w:val="24"/>
        </w:rPr>
        <w:t xml:space="preserve"> средняя общеобразовательная школа </w:t>
      </w:r>
      <w:proofErr w:type="spellStart"/>
      <w:r w:rsidRPr="00967C2A">
        <w:rPr>
          <w:rFonts w:ascii="Times New Roman" w:hAnsi="Times New Roman"/>
          <w:sz w:val="24"/>
          <w:szCs w:val="24"/>
        </w:rPr>
        <w:t>Вагайского</w:t>
      </w:r>
      <w:proofErr w:type="spellEnd"/>
      <w:r w:rsidRPr="00967C2A">
        <w:rPr>
          <w:rFonts w:ascii="Times New Roman" w:hAnsi="Times New Roman"/>
          <w:sz w:val="24"/>
          <w:szCs w:val="24"/>
        </w:rPr>
        <w:t xml:space="preserve"> района Тюменской области;  </w:t>
      </w:r>
    </w:p>
    <w:p w:rsidR="00EE647D" w:rsidRPr="00967C2A" w:rsidRDefault="00EE647D" w:rsidP="00EE647D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967C2A">
        <w:rPr>
          <w:rFonts w:ascii="Times New Roman" w:hAnsi="Times New Roman"/>
          <w:sz w:val="24"/>
          <w:szCs w:val="24"/>
        </w:rPr>
        <w:t xml:space="preserve">*Учебный план для реализации адаптированных образовательных программ в условиях общеобразовательных классов муниципального автономного общеобразовательного учреждения </w:t>
      </w:r>
      <w:proofErr w:type="spellStart"/>
      <w:r w:rsidRPr="00967C2A">
        <w:rPr>
          <w:rFonts w:ascii="Times New Roman" w:hAnsi="Times New Roman"/>
          <w:sz w:val="24"/>
          <w:szCs w:val="24"/>
        </w:rPr>
        <w:t>Бегишевская</w:t>
      </w:r>
      <w:proofErr w:type="spellEnd"/>
      <w:r w:rsidRPr="00967C2A">
        <w:rPr>
          <w:rFonts w:ascii="Times New Roman" w:hAnsi="Times New Roman"/>
          <w:sz w:val="24"/>
          <w:szCs w:val="24"/>
        </w:rPr>
        <w:t xml:space="preserve"> средняя общеобразовательная школа </w:t>
      </w:r>
      <w:proofErr w:type="spellStart"/>
      <w:r w:rsidRPr="00967C2A">
        <w:rPr>
          <w:rFonts w:ascii="Times New Roman" w:hAnsi="Times New Roman"/>
          <w:sz w:val="24"/>
          <w:szCs w:val="24"/>
        </w:rPr>
        <w:t>Вагайского</w:t>
      </w:r>
      <w:proofErr w:type="spellEnd"/>
      <w:r w:rsidRPr="00967C2A">
        <w:rPr>
          <w:rFonts w:ascii="Times New Roman" w:hAnsi="Times New Roman"/>
          <w:sz w:val="24"/>
          <w:szCs w:val="24"/>
        </w:rPr>
        <w:t xml:space="preserve"> района Тюменской области на 2020-2021 учебный год</w:t>
      </w:r>
    </w:p>
    <w:p w:rsidR="00EE647D" w:rsidRPr="00847A09" w:rsidRDefault="00EE647D" w:rsidP="00EE647D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967C2A">
        <w:rPr>
          <w:rFonts w:ascii="Times New Roman" w:hAnsi="Times New Roman"/>
          <w:sz w:val="24"/>
          <w:szCs w:val="24"/>
        </w:rPr>
        <w:t>*Программы специальных (коррекционных) образовательных учреждений VIII вида 5-9 классы под редакцией доктора педагогических наук В. В. Воронковой.</w:t>
      </w:r>
    </w:p>
    <w:p w:rsidR="00EE647D" w:rsidRPr="00967C2A" w:rsidRDefault="00EE647D" w:rsidP="00EE647D">
      <w:r>
        <w:t xml:space="preserve"> </w:t>
      </w:r>
      <w:proofErr w:type="gramStart"/>
      <w:r w:rsidRPr="00847A09">
        <w:t>Программы  специальных</w:t>
      </w:r>
      <w:proofErr w:type="gramEnd"/>
      <w:r w:rsidRPr="00847A09">
        <w:t xml:space="preserve"> (коррекционных) образовательных учреждений </w:t>
      </w:r>
      <w:r w:rsidRPr="00847A09">
        <w:rPr>
          <w:lang w:val="en-US"/>
        </w:rPr>
        <w:t>VIII</w:t>
      </w:r>
      <w:r w:rsidRPr="00847A09">
        <w:t xml:space="preserve"> вида для 5-9 классов, под редакцией В.В. Воронковой по предмету «Сельскохозяйственный труд». Издательство М.: «Просвещение», 2008г.</w:t>
      </w:r>
    </w:p>
    <w:p w:rsidR="00EE647D" w:rsidRPr="00847A09" w:rsidRDefault="00EE647D" w:rsidP="00EE647D">
      <w:pPr>
        <w:pStyle w:val="a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7A09">
        <w:rPr>
          <w:rFonts w:ascii="Times New Roman" w:hAnsi="Times New Roman"/>
          <w:sz w:val="24"/>
          <w:szCs w:val="24"/>
        </w:rPr>
        <w:t xml:space="preserve">    Рабочая программа конкретизирует содержание предметных тем по сельскохозяйственному труду, дает распределение учебных часов по разделам и </w:t>
      </w:r>
      <w:proofErr w:type="gramStart"/>
      <w:r w:rsidRPr="00847A09">
        <w:rPr>
          <w:rFonts w:ascii="Times New Roman" w:hAnsi="Times New Roman"/>
          <w:sz w:val="24"/>
          <w:szCs w:val="24"/>
        </w:rPr>
        <w:t>темам  курса</w:t>
      </w:r>
      <w:proofErr w:type="gramEnd"/>
      <w:r w:rsidRPr="00847A09">
        <w:rPr>
          <w:rFonts w:ascii="Times New Roman" w:hAnsi="Times New Roman"/>
          <w:sz w:val="24"/>
          <w:szCs w:val="24"/>
        </w:rPr>
        <w:t xml:space="preserve">  в </w:t>
      </w:r>
      <w:r w:rsidRPr="00847A09">
        <w:rPr>
          <w:rFonts w:ascii="Times New Roman" w:hAnsi="Times New Roman"/>
          <w:b/>
          <w:sz w:val="24"/>
          <w:szCs w:val="24"/>
        </w:rPr>
        <w:t xml:space="preserve">9 </w:t>
      </w:r>
      <w:r w:rsidRPr="00847A09">
        <w:rPr>
          <w:rFonts w:ascii="Times New Roman" w:hAnsi="Times New Roman"/>
          <w:sz w:val="24"/>
          <w:szCs w:val="24"/>
        </w:rPr>
        <w:t>классе для учащихся с интеллектуальными нарушениями.</w:t>
      </w:r>
    </w:p>
    <w:p w:rsidR="00EE647D" w:rsidRPr="00990466" w:rsidRDefault="00EE647D" w:rsidP="00990466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847A09">
        <w:rPr>
          <w:rFonts w:ascii="Times New Roman" w:hAnsi="Times New Roman"/>
          <w:sz w:val="24"/>
          <w:szCs w:val="24"/>
        </w:rPr>
        <w:t xml:space="preserve">    </w:t>
      </w:r>
      <w:proofErr w:type="gramStart"/>
      <w:r w:rsidRPr="00847A09">
        <w:rPr>
          <w:rFonts w:ascii="Times New Roman" w:hAnsi="Times New Roman"/>
          <w:sz w:val="24"/>
          <w:szCs w:val="24"/>
        </w:rPr>
        <w:t>П</w:t>
      </w:r>
      <w:r w:rsidRPr="00847A09">
        <w:rPr>
          <w:rFonts w:ascii="Times New Roman" w:eastAsia="Times New Roman" w:hAnsi="Times New Roman"/>
          <w:sz w:val="24"/>
          <w:szCs w:val="24"/>
          <w:lang w:eastAsia="ru-RU"/>
        </w:rPr>
        <w:t>рограмма  составлена</w:t>
      </w:r>
      <w:proofErr w:type="gramEnd"/>
      <w:r w:rsidRPr="00847A09">
        <w:rPr>
          <w:rFonts w:ascii="Times New Roman" w:eastAsia="Times New Roman" w:hAnsi="Times New Roman"/>
          <w:sz w:val="24"/>
          <w:szCs w:val="24"/>
          <w:lang w:eastAsia="ru-RU"/>
        </w:rPr>
        <w:t xml:space="preserve"> из расчета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238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часа </w:t>
      </w:r>
      <w:r w:rsidRPr="00847A09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7</w:t>
      </w:r>
      <w:r w:rsidRPr="00847A0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часов в неделю</w:t>
      </w:r>
      <w:r w:rsidRPr="00847A09">
        <w:rPr>
          <w:rFonts w:ascii="Times New Roman" w:eastAsia="Times New Roman" w:hAnsi="Times New Roman"/>
          <w:sz w:val="24"/>
          <w:szCs w:val="24"/>
          <w:lang w:eastAsia="ru-RU"/>
        </w:rPr>
        <w:t xml:space="preserve">) на изучение   в </w:t>
      </w:r>
      <w:r w:rsidRPr="00847A0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9 </w:t>
      </w:r>
      <w:r w:rsidRPr="00847A09">
        <w:rPr>
          <w:rFonts w:ascii="Times New Roman" w:eastAsia="Times New Roman" w:hAnsi="Times New Roman"/>
          <w:sz w:val="24"/>
          <w:szCs w:val="24"/>
          <w:lang w:eastAsia="ru-RU"/>
        </w:rPr>
        <w:t xml:space="preserve"> классе. </w:t>
      </w:r>
    </w:p>
    <w:p w:rsidR="00EE647D" w:rsidRPr="00847A09" w:rsidRDefault="00EE647D" w:rsidP="00EE647D">
      <w:r w:rsidRPr="00847A09">
        <w:rPr>
          <w:rFonts w:ascii="Arial" w:hAnsi="Arial" w:cs="Arial"/>
          <w:sz w:val="18"/>
          <w:szCs w:val="18"/>
        </w:rPr>
        <w:t xml:space="preserve">     </w:t>
      </w:r>
      <w:r w:rsidRPr="00847A09">
        <w:t xml:space="preserve">Программа содержит максимальный объем сельскохозяйственных знаний и навыков, необходимых для работы в коллективных, фермерских и индивидуальных хозяйствах. </w:t>
      </w:r>
    </w:p>
    <w:p w:rsidR="00EE647D" w:rsidRPr="00847A09" w:rsidRDefault="00EE647D" w:rsidP="00EE647D">
      <w:pPr>
        <w:rPr>
          <w:b/>
        </w:rPr>
      </w:pPr>
      <w:proofErr w:type="gramStart"/>
      <w:r w:rsidRPr="00847A09">
        <w:rPr>
          <w:b/>
        </w:rPr>
        <w:t>Цель</w:t>
      </w:r>
      <w:r w:rsidRPr="00847A09">
        <w:t xml:space="preserve">  </w:t>
      </w:r>
      <w:r w:rsidRPr="00847A09">
        <w:rPr>
          <w:b/>
        </w:rPr>
        <w:t>программы</w:t>
      </w:r>
      <w:proofErr w:type="gramEnd"/>
      <w:r w:rsidRPr="00847A09">
        <w:rPr>
          <w:b/>
        </w:rPr>
        <w:t>:</w:t>
      </w:r>
    </w:p>
    <w:p w:rsidR="00EE647D" w:rsidRPr="00847A09" w:rsidRDefault="00EE647D" w:rsidP="00EE647D">
      <w:pPr>
        <w:numPr>
          <w:ilvl w:val="0"/>
          <w:numId w:val="2"/>
        </w:numPr>
      </w:pPr>
      <w:proofErr w:type="spellStart"/>
      <w:r w:rsidRPr="00847A09">
        <w:t>допрофессиональная</w:t>
      </w:r>
      <w:proofErr w:type="spellEnd"/>
      <w:r w:rsidRPr="00847A09">
        <w:t xml:space="preserve"> подготовка учащихся </w:t>
      </w:r>
      <w:proofErr w:type="gramStart"/>
      <w:r w:rsidRPr="00847A09">
        <w:t>коррекционных  школ</w:t>
      </w:r>
      <w:proofErr w:type="gramEnd"/>
      <w:r w:rsidRPr="00847A09">
        <w:t xml:space="preserve"> 8 вида;</w:t>
      </w:r>
    </w:p>
    <w:p w:rsidR="00EE647D" w:rsidRPr="00847A09" w:rsidRDefault="00EE647D" w:rsidP="00EE647D">
      <w:pPr>
        <w:pStyle w:val="a3"/>
        <w:numPr>
          <w:ilvl w:val="0"/>
          <w:numId w:val="2"/>
        </w:numPr>
      </w:pPr>
      <w:r w:rsidRPr="00847A09">
        <w:t>реализация личностно-ориентированного подхода в обучении и воспитании детей и подростков с отклонениями в развитии, подготовка к работе по одной из массовых рабочих профессий, интеграция в обществе.</w:t>
      </w:r>
    </w:p>
    <w:p w:rsidR="00EE647D" w:rsidRPr="00847A09" w:rsidRDefault="00EE647D" w:rsidP="00EE647D">
      <w:r w:rsidRPr="00847A09">
        <w:rPr>
          <w:b/>
        </w:rPr>
        <w:t xml:space="preserve">     </w:t>
      </w:r>
      <w:r w:rsidRPr="00847A09">
        <w:t xml:space="preserve">Для успешного обучения, кроме традиционных уроков, в программу включены такие формы занятий, как наблюдение, экскурсия, лабораторная </w:t>
      </w:r>
      <w:proofErr w:type="gramStart"/>
      <w:r w:rsidRPr="00847A09">
        <w:t>работа,  наглядный</w:t>
      </w:r>
      <w:proofErr w:type="gramEnd"/>
      <w:r w:rsidRPr="00847A09">
        <w:t xml:space="preserve"> материал: натуральные овощи, фрукты, муляжи, макеты, таблицы, раздаточный материал, карточки.</w:t>
      </w:r>
    </w:p>
    <w:p w:rsidR="00EE647D" w:rsidRPr="00847A09" w:rsidRDefault="00EE647D" w:rsidP="00EE647D">
      <w:r w:rsidRPr="00847A09">
        <w:rPr>
          <w:rFonts w:ascii="Arial" w:hAnsi="Arial" w:cs="Arial"/>
          <w:sz w:val="18"/>
          <w:szCs w:val="18"/>
        </w:rPr>
        <w:t xml:space="preserve">     </w:t>
      </w:r>
      <w:r w:rsidRPr="00847A09">
        <w:t xml:space="preserve">Для закрепления знаний к каждому разделу прилагается упражнение, учащимся предлагается подготовка проектов, что побуждает их искать дополнительные сведения об изучаемом объекте. Для проверки умений и навыков в конце каждой четверти рекомендуется самостоятельная работа. </w:t>
      </w:r>
    </w:p>
    <w:p w:rsidR="00EE647D" w:rsidRPr="00847A09" w:rsidRDefault="00EE647D" w:rsidP="00EE647D">
      <w:r w:rsidRPr="00847A09">
        <w:rPr>
          <w:rFonts w:ascii="Arial" w:hAnsi="Arial" w:cs="Arial"/>
          <w:sz w:val="18"/>
          <w:szCs w:val="18"/>
        </w:rPr>
        <w:t>       </w:t>
      </w:r>
      <w:r w:rsidRPr="00847A09">
        <w:t xml:space="preserve">При составлении программы были учтены принципы последовательности и преемственности обучения, а также сезонность полевых работ. Преподавание базируется на знаниях, получаемых учащимися на занятиях природоведения, естествознания, математики, СБО, ОБЖ, </w:t>
      </w:r>
      <w:r w:rsidRPr="00847A09">
        <w:lastRenderedPageBreak/>
        <w:t xml:space="preserve">рисования. На всех занятиях используются элементы национально-регионального компонента: татарские и </w:t>
      </w:r>
      <w:proofErr w:type="gramStart"/>
      <w:r w:rsidRPr="00847A09">
        <w:t>русские  пословицы</w:t>
      </w:r>
      <w:proofErr w:type="gramEnd"/>
      <w:r w:rsidRPr="00847A09">
        <w:t xml:space="preserve"> и поговорки, учитываются особенности выращивания тех или иных культур в условиях РТ, а также условия содержания животных в коллективных и фермерских хозяйствах. </w:t>
      </w:r>
    </w:p>
    <w:p w:rsidR="00EE647D" w:rsidRPr="00847A09" w:rsidRDefault="00EE647D" w:rsidP="00EE647D">
      <w:pPr>
        <w:pStyle w:val="a3"/>
      </w:pPr>
      <w:r w:rsidRPr="00847A09">
        <w:t xml:space="preserve">     Процесс образования ориентирован на работу с каждым учеником с учетом его индивидуальных (возрастных, психофизических, интеллектуальных) особенностей, возможностей в обучении путем создания в ней адаптивной педагогической системы и максимально благоприятных условий для умственного, эмоционального, духовного и физического развития личности</w:t>
      </w:r>
    </w:p>
    <w:p w:rsidR="00EE647D" w:rsidRPr="00847A09" w:rsidRDefault="00EE647D" w:rsidP="00EE647D">
      <w:r w:rsidRPr="00847A09">
        <w:t xml:space="preserve">     Трудовая деятельность – та форма проявления жизненной активности </w:t>
      </w:r>
      <w:proofErr w:type="gramStart"/>
      <w:r w:rsidRPr="00847A09">
        <w:t>человека,  которая</w:t>
      </w:r>
      <w:proofErr w:type="gramEnd"/>
      <w:r w:rsidRPr="00847A09">
        <w:t xml:space="preserve">, оказывает решающее влияние на его развитие. Труд играет большую роль в судьбе умственно отсталых школьников. Трудовая деятельность служит эффективным средством коррекции умственных; физических и личностных нарушений учащихся; а также средством адаптации к самостоятельной жизни по окончании школы. В процессе обучения сельскохозяйственному труду учащиеся 9 класса специальной школы должны овладеть определённой системой первоначальных знаний и практических умений по общему земледелию и важнейшим отраслям растениеводства. Школьники познакомятся с составом почвы её обработкой и внесением удобрений; узнают о способах предпосевной подготовки и посева семян. На учебно-опытном </w:t>
      </w:r>
      <w:proofErr w:type="gramStart"/>
      <w:r w:rsidRPr="00847A09">
        <w:t>участке,  учащиеся</w:t>
      </w:r>
      <w:proofErr w:type="gramEnd"/>
      <w:r w:rsidRPr="00847A09">
        <w:t xml:space="preserve"> осваивают технологические приёмы ухода за овощными культурами: выращивают рассаду; плодовые и ягодные саженцы; ухаживают за садом, отбирают и высаживают семенные растения для получения урожая семян. После занятий учащиеся выполняют индивидуальные или групповые задания учителя, которые помогают в решении комплекса следующих учебно-воспитательных задач:</w:t>
      </w:r>
    </w:p>
    <w:p w:rsidR="00EE647D" w:rsidRPr="00847A09" w:rsidRDefault="00EE647D" w:rsidP="00EE647D">
      <w:pPr>
        <w:numPr>
          <w:ilvl w:val="0"/>
          <w:numId w:val="1"/>
        </w:numPr>
        <w:spacing w:before="100" w:beforeAutospacing="1" w:after="100" w:afterAutospacing="1"/>
      </w:pPr>
      <w:r w:rsidRPr="00847A09">
        <w:t>Углубление и конкретизация знаний о значении; классификации основных овощных; цветочных; плодово-ягодных культур.</w:t>
      </w:r>
    </w:p>
    <w:p w:rsidR="00EE647D" w:rsidRPr="00847A09" w:rsidRDefault="00EE647D" w:rsidP="00EE647D">
      <w:pPr>
        <w:numPr>
          <w:ilvl w:val="0"/>
          <w:numId w:val="1"/>
        </w:numPr>
        <w:spacing w:before="100" w:beforeAutospacing="1" w:after="100" w:afterAutospacing="1"/>
      </w:pPr>
      <w:r w:rsidRPr="00847A09">
        <w:t>Формирование знаний и умений по возделыванию ведущих сельскохозяйственных растений, а также в выращивании животных.</w:t>
      </w:r>
    </w:p>
    <w:p w:rsidR="00EE647D" w:rsidRPr="00847A09" w:rsidRDefault="00EE647D" w:rsidP="00EE647D">
      <w:pPr>
        <w:numPr>
          <w:ilvl w:val="0"/>
          <w:numId w:val="1"/>
        </w:numPr>
        <w:spacing w:before="100" w:beforeAutospacing="1" w:after="100" w:afterAutospacing="1"/>
      </w:pPr>
      <w:r w:rsidRPr="00847A09">
        <w:t>Развитие умений по распознаванию и определению выращиваемых культур.</w:t>
      </w:r>
    </w:p>
    <w:p w:rsidR="00EE647D" w:rsidRPr="00847A09" w:rsidRDefault="00EE647D" w:rsidP="00EE647D">
      <w:pPr>
        <w:numPr>
          <w:ilvl w:val="0"/>
          <w:numId w:val="1"/>
        </w:numPr>
        <w:spacing w:before="100" w:beforeAutospacing="1" w:after="100" w:afterAutospacing="1"/>
      </w:pPr>
      <w:r w:rsidRPr="00847A09">
        <w:t xml:space="preserve">Ознакомление с ведущими профессиями в овощеводстве, </w:t>
      </w:r>
      <w:proofErr w:type="gramStart"/>
      <w:r w:rsidRPr="00847A09">
        <w:t>цветоводстве,  животноводстве</w:t>
      </w:r>
      <w:proofErr w:type="gramEnd"/>
      <w:r w:rsidRPr="00847A09">
        <w:t>.</w:t>
      </w:r>
    </w:p>
    <w:p w:rsidR="00EE647D" w:rsidRDefault="00EE647D" w:rsidP="00EE647D">
      <w:pPr>
        <w:spacing w:before="100" w:beforeAutospacing="1" w:after="100" w:afterAutospacing="1"/>
      </w:pPr>
      <w:r w:rsidRPr="00847A09">
        <w:t xml:space="preserve">   В процессе трудовой деятельности формируются и развиваются личностные качества школьников – </w:t>
      </w:r>
      <w:proofErr w:type="spellStart"/>
      <w:proofErr w:type="gramStart"/>
      <w:r w:rsidRPr="00847A09">
        <w:t>олигофренов</w:t>
      </w:r>
      <w:proofErr w:type="spellEnd"/>
      <w:r w:rsidRPr="00847A09">
        <w:t>:  целенаправленность</w:t>
      </w:r>
      <w:proofErr w:type="gramEnd"/>
      <w:r w:rsidRPr="00847A09">
        <w:t xml:space="preserve">, умение довести начатое дело до конца, самостоятельность, самоконтроль, чувство коллективизма. При обучении сельскохозяйственному труду </w:t>
      </w:r>
      <w:proofErr w:type="gramStart"/>
      <w:r w:rsidRPr="00847A09">
        <w:t>развивается  мышление</w:t>
      </w:r>
      <w:proofErr w:type="gramEnd"/>
      <w:r w:rsidRPr="00847A09">
        <w:t xml:space="preserve"> и мелкая  моторика; способность к пространственному анализу:  речи, внимания, памяти.     </w:t>
      </w:r>
    </w:p>
    <w:p w:rsidR="00EE647D" w:rsidRPr="00847A09" w:rsidRDefault="00EE647D" w:rsidP="00EE647D">
      <w:pPr>
        <w:pStyle w:val="Style4"/>
        <w:widowControl/>
        <w:tabs>
          <w:tab w:val="left" w:pos="1134"/>
          <w:tab w:val="num" w:pos="2268"/>
        </w:tabs>
        <w:spacing w:line="240" w:lineRule="auto"/>
        <w:ind w:left="709" w:firstLine="0"/>
        <w:rPr>
          <w:rStyle w:val="FontStyle43"/>
          <w:b/>
        </w:rPr>
      </w:pPr>
      <w:r w:rsidRPr="00847A09">
        <w:rPr>
          <w:rStyle w:val="FontStyle43"/>
          <w:b/>
          <w:sz w:val="28"/>
          <w:szCs w:val="28"/>
        </w:rPr>
        <w:t xml:space="preserve">  </w:t>
      </w:r>
      <w:r w:rsidRPr="00847A09">
        <w:rPr>
          <w:rStyle w:val="FontStyle43"/>
          <w:b/>
        </w:rPr>
        <w:t>Список литературы (основной и дополнительной)</w:t>
      </w:r>
    </w:p>
    <w:p w:rsidR="00EE647D" w:rsidRPr="00847A09" w:rsidRDefault="00EE647D" w:rsidP="00EE647D">
      <w:pPr>
        <w:pStyle w:val="Style4"/>
        <w:widowControl/>
        <w:tabs>
          <w:tab w:val="left" w:pos="1134"/>
          <w:tab w:val="num" w:pos="2268"/>
        </w:tabs>
        <w:spacing w:line="240" w:lineRule="auto"/>
        <w:ind w:left="709" w:firstLine="0"/>
        <w:rPr>
          <w:rStyle w:val="FontStyle43"/>
          <w:b/>
        </w:rPr>
      </w:pPr>
    </w:p>
    <w:p w:rsidR="00EE647D" w:rsidRPr="00847A09" w:rsidRDefault="00EE647D" w:rsidP="00EE647D">
      <w:pPr>
        <w:ind w:firstLine="709"/>
        <w:jc w:val="both"/>
        <w:outlineLvl w:val="0"/>
      </w:pPr>
      <w:r w:rsidRPr="00847A09">
        <w:t xml:space="preserve">1.Учебник </w:t>
      </w:r>
      <w:r w:rsidRPr="00847A09">
        <w:rPr>
          <w:u w:val="single"/>
        </w:rPr>
        <w:t>Е.А. Ковалева «Сельскохозяйственный труд», 5 к</w:t>
      </w:r>
      <w:r>
        <w:rPr>
          <w:u w:val="single"/>
        </w:rPr>
        <w:t>ласс, Москва «Просвещение» 2012</w:t>
      </w:r>
      <w:r w:rsidRPr="00847A09">
        <w:rPr>
          <w:u w:val="single"/>
        </w:rPr>
        <w:t>г.</w:t>
      </w:r>
    </w:p>
    <w:p w:rsidR="00EE647D" w:rsidRPr="00847A09" w:rsidRDefault="00EE647D" w:rsidP="00EE647D">
      <w:pPr>
        <w:ind w:firstLine="709"/>
        <w:jc w:val="both"/>
        <w:outlineLvl w:val="0"/>
      </w:pPr>
      <w:r w:rsidRPr="00847A09">
        <w:t xml:space="preserve">2.Учебник </w:t>
      </w:r>
      <w:r w:rsidRPr="00847A09">
        <w:rPr>
          <w:u w:val="single"/>
        </w:rPr>
        <w:t xml:space="preserve">Е.А. Ковалева «Сельскохозяйственный труд», 6 </w:t>
      </w:r>
      <w:r>
        <w:rPr>
          <w:u w:val="single"/>
        </w:rPr>
        <w:t>класс, Москва «Просвещение» 2012</w:t>
      </w:r>
      <w:r w:rsidRPr="00847A09">
        <w:rPr>
          <w:u w:val="single"/>
        </w:rPr>
        <w:t xml:space="preserve"> г.</w:t>
      </w:r>
    </w:p>
    <w:p w:rsidR="00EE647D" w:rsidRPr="00847A09" w:rsidRDefault="00EE647D" w:rsidP="00EE647D">
      <w:pPr>
        <w:ind w:firstLine="709"/>
        <w:jc w:val="both"/>
        <w:outlineLvl w:val="0"/>
      </w:pPr>
      <w:r w:rsidRPr="00847A09">
        <w:t xml:space="preserve">3.Учебник </w:t>
      </w:r>
      <w:r w:rsidRPr="00847A09">
        <w:rPr>
          <w:u w:val="single"/>
        </w:rPr>
        <w:t xml:space="preserve">Е.А. Ковалева «Сельскохозяйственный труд», 7 </w:t>
      </w:r>
      <w:r>
        <w:rPr>
          <w:u w:val="single"/>
        </w:rPr>
        <w:t>класс, Москва «Просвещение» 2012</w:t>
      </w:r>
      <w:r w:rsidRPr="00847A09">
        <w:rPr>
          <w:u w:val="single"/>
        </w:rPr>
        <w:t xml:space="preserve"> г.</w:t>
      </w:r>
    </w:p>
    <w:p w:rsidR="00EE647D" w:rsidRPr="00847A09" w:rsidRDefault="00EE647D" w:rsidP="00EE647D">
      <w:pPr>
        <w:ind w:firstLine="709"/>
        <w:jc w:val="both"/>
        <w:outlineLvl w:val="0"/>
      </w:pPr>
      <w:r w:rsidRPr="00847A09">
        <w:t xml:space="preserve">4.Учебник </w:t>
      </w:r>
      <w:r w:rsidRPr="00847A09">
        <w:rPr>
          <w:u w:val="single"/>
        </w:rPr>
        <w:t xml:space="preserve">Е.А. Ковалева «Сельскохозяйственный труд», 8 </w:t>
      </w:r>
      <w:r>
        <w:rPr>
          <w:u w:val="single"/>
        </w:rPr>
        <w:t>класс, Москва «Просвещение» 2012</w:t>
      </w:r>
      <w:r w:rsidRPr="00847A09">
        <w:rPr>
          <w:u w:val="single"/>
        </w:rPr>
        <w:t xml:space="preserve"> г.</w:t>
      </w:r>
    </w:p>
    <w:p w:rsidR="00EE647D" w:rsidRPr="00847A09" w:rsidRDefault="00EE647D" w:rsidP="00EE647D">
      <w:pPr>
        <w:ind w:firstLine="709"/>
        <w:jc w:val="both"/>
        <w:outlineLvl w:val="0"/>
      </w:pPr>
      <w:r w:rsidRPr="00847A09">
        <w:t xml:space="preserve">5.Учебник </w:t>
      </w:r>
      <w:r w:rsidRPr="00847A09">
        <w:rPr>
          <w:u w:val="single"/>
        </w:rPr>
        <w:t xml:space="preserve">Е.А. Ковалева «Сельскохозяйственный труд», 9 </w:t>
      </w:r>
      <w:r>
        <w:rPr>
          <w:u w:val="single"/>
        </w:rPr>
        <w:t>класс, Москва «Просвещение» 2012</w:t>
      </w:r>
      <w:r w:rsidRPr="00847A09">
        <w:rPr>
          <w:u w:val="single"/>
        </w:rPr>
        <w:t xml:space="preserve"> г.</w:t>
      </w:r>
    </w:p>
    <w:p w:rsidR="00EE647D" w:rsidRPr="00847A09" w:rsidRDefault="00EE647D" w:rsidP="00EE647D">
      <w:r w:rsidRPr="00847A09">
        <w:tab/>
      </w:r>
      <w:r w:rsidRPr="00847A09">
        <w:tab/>
      </w:r>
      <w:r w:rsidRPr="00847A09">
        <w:tab/>
      </w:r>
    </w:p>
    <w:p w:rsidR="00EE647D" w:rsidRDefault="00EE647D" w:rsidP="00EE647D">
      <w:pPr>
        <w:spacing w:before="100" w:beforeAutospacing="1" w:after="100" w:afterAutospacing="1"/>
      </w:pPr>
    </w:p>
    <w:p w:rsidR="006F18F4" w:rsidRDefault="006F18F4"/>
    <w:sectPr w:rsidR="006F18F4" w:rsidSect="00EE647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03269E"/>
    <w:multiLevelType w:val="hybridMultilevel"/>
    <w:tmpl w:val="3138A01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69732F67"/>
    <w:multiLevelType w:val="multilevel"/>
    <w:tmpl w:val="7A6C0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FEC"/>
    <w:rsid w:val="006F18F4"/>
    <w:rsid w:val="00990466"/>
    <w:rsid w:val="00E20FEC"/>
    <w:rsid w:val="00EE6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EF353"/>
  <w15:chartTrackingRefBased/>
  <w15:docId w15:val="{F59F0CDD-C5A1-49B6-90DB-975B3AC2A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64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rsid w:val="00EE647D"/>
    <w:pPr>
      <w:widowControl w:val="0"/>
      <w:autoSpaceDE w:val="0"/>
      <w:autoSpaceDN w:val="0"/>
      <w:adjustRightInd w:val="0"/>
      <w:spacing w:line="220" w:lineRule="exact"/>
      <w:ind w:firstLine="514"/>
      <w:jc w:val="both"/>
    </w:pPr>
    <w:rPr>
      <w:rFonts w:eastAsia="Calibri"/>
    </w:rPr>
  </w:style>
  <w:style w:type="character" w:customStyle="1" w:styleId="FontStyle43">
    <w:name w:val="Font Style43"/>
    <w:rsid w:val="00EE647D"/>
    <w:rPr>
      <w:rFonts w:ascii="Times New Roman" w:hAnsi="Times New Roman" w:cs="Times New Roman" w:hint="default"/>
      <w:sz w:val="18"/>
      <w:szCs w:val="18"/>
    </w:rPr>
  </w:style>
  <w:style w:type="paragraph" w:styleId="a3">
    <w:name w:val="Normal (Web)"/>
    <w:basedOn w:val="a"/>
    <w:uiPriority w:val="99"/>
    <w:unhideWhenUsed/>
    <w:rsid w:val="00EE647D"/>
  </w:style>
  <w:style w:type="character" w:customStyle="1" w:styleId="a4">
    <w:name w:val="Без интервала Знак"/>
    <w:link w:val="a5"/>
    <w:locked/>
    <w:rsid w:val="00EE647D"/>
    <w:rPr>
      <w:rFonts w:ascii="Calibri" w:eastAsia="Calibri" w:hAnsi="Calibri"/>
    </w:rPr>
  </w:style>
  <w:style w:type="paragraph" w:styleId="a5">
    <w:name w:val="No Spacing"/>
    <w:link w:val="a4"/>
    <w:qFormat/>
    <w:rsid w:val="00EE647D"/>
    <w:pPr>
      <w:spacing w:after="0" w:line="240" w:lineRule="auto"/>
    </w:pPr>
    <w:rPr>
      <w:rFonts w:ascii="Calibri" w:eastAsia="Calibri" w:hAnsi="Calibri"/>
    </w:rPr>
  </w:style>
  <w:style w:type="paragraph" w:styleId="a6">
    <w:name w:val="Balloon Text"/>
    <w:basedOn w:val="a"/>
    <w:link w:val="a7"/>
    <w:uiPriority w:val="99"/>
    <w:semiHidden/>
    <w:unhideWhenUsed/>
    <w:rsid w:val="00990466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90466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902</Words>
  <Characters>5144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2020-11-16T03:03:00Z</cp:lastPrinted>
  <dcterms:created xsi:type="dcterms:W3CDTF">2020-11-02T06:47:00Z</dcterms:created>
  <dcterms:modified xsi:type="dcterms:W3CDTF">2020-11-16T03:03:00Z</dcterms:modified>
</cp:coreProperties>
</file>