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5C3C3" w14:textId="77777777" w:rsidR="00F528A3" w:rsidRDefault="00F528A3" w:rsidP="00C66F43">
      <w:pPr>
        <w:suppressAutoHyphens/>
        <w:spacing w:after="0" w:line="240" w:lineRule="auto"/>
        <w:rPr>
          <w:rFonts w:ascii="Times New Roman" w:eastAsia="Times New Roman" w:hAnsi="Times New Roman" w:cs="Times New Roman"/>
          <w:bCs/>
          <w:sz w:val="32"/>
          <w:szCs w:val="32"/>
          <w:lang w:eastAsia="ar-SA"/>
        </w:rPr>
      </w:pPr>
      <w:r>
        <w:rPr>
          <w:rFonts w:ascii="Times New Roman" w:eastAsia="Times New Roman" w:hAnsi="Times New Roman" w:cs="Times New Roman"/>
          <w:bCs/>
          <w:noProof/>
          <w:sz w:val="32"/>
          <w:szCs w:val="32"/>
          <w:lang w:eastAsia="ru-RU"/>
        </w:rPr>
        <w:drawing>
          <wp:inline distT="0" distB="0" distL="0" distR="0" wp14:anchorId="5E864498" wp14:editId="60026FF5">
            <wp:extent cx="9251950" cy="6728691"/>
            <wp:effectExtent l="0" t="0" r="6350" b="0"/>
            <wp:docPr id="1" name="Рисунок 1" descr="C:\Users\Muslimov\Pictures\2021-01-23 математика\математи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limov\Pictures\2021-01-23 математика\математика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728691"/>
                    </a:xfrm>
                    <a:prstGeom prst="rect">
                      <a:avLst/>
                    </a:prstGeom>
                    <a:noFill/>
                    <a:ln>
                      <a:noFill/>
                    </a:ln>
                  </pic:spPr>
                </pic:pic>
              </a:graphicData>
            </a:graphic>
          </wp:inline>
        </w:drawing>
      </w:r>
    </w:p>
    <w:p w14:paraId="49C40939" w14:textId="77777777" w:rsidR="0053477E" w:rsidRPr="00F528A3" w:rsidRDefault="0053477E" w:rsidP="00F528A3">
      <w:pPr>
        <w:suppressAutoHyphens/>
        <w:spacing w:after="0" w:line="240" w:lineRule="auto"/>
        <w:jc w:val="center"/>
        <w:rPr>
          <w:rFonts w:ascii="Times New Roman" w:eastAsia="Times New Roman" w:hAnsi="Times New Roman" w:cs="Times New Roman"/>
          <w:b/>
          <w:bCs/>
          <w:sz w:val="32"/>
          <w:szCs w:val="32"/>
          <w:lang w:eastAsia="ar-SA"/>
        </w:rPr>
      </w:pPr>
      <w:r w:rsidRPr="00F528A3">
        <w:rPr>
          <w:rFonts w:ascii="Times New Roman" w:eastAsia="Calibri" w:hAnsi="Times New Roman" w:cs="Times New Roman"/>
          <w:b/>
          <w:sz w:val="28"/>
          <w:szCs w:val="28"/>
        </w:rPr>
        <w:lastRenderedPageBreak/>
        <w:t>Аннотация к рабочей программе «Математика»</w:t>
      </w:r>
    </w:p>
    <w:p w14:paraId="00A2B371" w14:textId="77777777" w:rsidR="0053477E" w:rsidRPr="00C66F43" w:rsidRDefault="0053477E" w:rsidP="00F528A3">
      <w:pPr>
        <w:spacing w:after="160" w:line="256" w:lineRule="auto"/>
        <w:jc w:val="both"/>
        <w:rPr>
          <w:rFonts w:ascii="Times New Roman" w:eastAsia="Calibri" w:hAnsi="Times New Roman" w:cs="Times New Roman"/>
          <w:sz w:val="28"/>
          <w:szCs w:val="28"/>
        </w:rPr>
      </w:pPr>
    </w:p>
    <w:p w14:paraId="7CCAA075" w14:textId="77777777" w:rsidR="0053477E" w:rsidRPr="00C66F43" w:rsidRDefault="0053477E" w:rsidP="00F528A3">
      <w:pPr>
        <w:spacing w:after="160" w:line="256" w:lineRule="auto"/>
        <w:jc w:val="both"/>
        <w:rPr>
          <w:rFonts w:ascii="Times New Roman" w:eastAsia="Calibri" w:hAnsi="Times New Roman" w:cs="Times New Roman"/>
          <w:sz w:val="28"/>
          <w:szCs w:val="28"/>
        </w:rPr>
      </w:pPr>
      <w:r w:rsidRPr="00C66F43">
        <w:rPr>
          <w:rFonts w:ascii="Times New Roman" w:eastAsia="Calibri" w:hAnsi="Times New Roman" w:cs="Times New Roman"/>
          <w:sz w:val="28"/>
          <w:szCs w:val="28"/>
        </w:rPr>
        <w:t>Рабочая программа учебного предмета « Математика» в 1 классе составлена на основе следующих документов:</w:t>
      </w:r>
    </w:p>
    <w:p w14:paraId="047AA15E" w14:textId="77777777" w:rsidR="0053477E" w:rsidRPr="00C66F43" w:rsidRDefault="0053477E" w:rsidP="00F528A3">
      <w:pPr>
        <w:spacing w:after="160" w:line="256" w:lineRule="auto"/>
        <w:jc w:val="both"/>
        <w:rPr>
          <w:rFonts w:ascii="Times New Roman" w:eastAsia="Calibri" w:hAnsi="Times New Roman" w:cs="Times New Roman"/>
          <w:sz w:val="28"/>
          <w:szCs w:val="28"/>
        </w:rPr>
      </w:pPr>
      <w:r w:rsidRPr="00C66F43">
        <w:rPr>
          <w:rFonts w:ascii="Times New Roman" w:eastAsia="Calibri" w:hAnsi="Times New Roman" w:cs="Times New Roman"/>
          <w:sz w:val="28"/>
          <w:szCs w:val="28"/>
        </w:rPr>
        <w:t>1.Закон Российской Федерации «Об образовании в Российской Федерации» от 29.12.2012 № 273(в редакции от 26.07.2019);.</w:t>
      </w:r>
    </w:p>
    <w:p w14:paraId="6F8D51B6" w14:textId="77777777" w:rsidR="0053477E" w:rsidRPr="00C66F43" w:rsidRDefault="0053477E" w:rsidP="00F528A3">
      <w:pPr>
        <w:spacing w:after="160" w:line="256" w:lineRule="auto"/>
        <w:jc w:val="both"/>
        <w:rPr>
          <w:rFonts w:ascii="Times New Roman" w:eastAsia="Calibri" w:hAnsi="Times New Roman" w:cs="Times New Roman"/>
          <w:sz w:val="28"/>
          <w:szCs w:val="28"/>
        </w:rPr>
      </w:pPr>
      <w:r w:rsidRPr="00C66F43">
        <w:rPr>
          <w:rFonts w:ascii="Times New Roman" w:eastAsia="Calibri" w:hAnsi="Times New Roman" w:cs="Times New Roman"/>
          <w:sz w:val="28"/>
          <w:szCs w:val="28"/>
        </w:rPr>
        <w:t xml:space="preserve"> 2. Федеральный государственный образовательный стандарт начального общего образования (утверждён приказом Министерства образования и науки РФ от 06.10.2009 г. пр. №373 (с изменениями на 31. 12. 2015);</w:t>
      </w:r>
    </w:p>
    <w:p w14:paraId="1B84A6A9" w14:textId="77777777" w:rsidR="0053477E" w:rsidRPr="00C66F43" w:rsidRDefault="0053477E" w:rsidP="00F528A3">
      <w:pPr>
        <w:spacing w:after="160" w:line="256" w:lineRule="auto"/>
        <w:jc w:val="both"/>
        <w:rPr>
          <w:rFonts w:ascii="Times New Roman" w:eastAsia="Calibri" w:hAnsi="Times New Roman" w:cs="Times New Roman"/>
          <w:sz w:val="28"/>
          <w:szCs w:val="28"/>
        </w:rPr>
      </w:pPr>
      <w:r w:rsidRPr="00C66F43">
        <w:rPr>
          <w:rFonts w:ascii="Times New Roman" w:eastAsia="Calibri" w:hAnsi="Times New Roman" w:cs="Times New Roman"/>
          <w:sz w:val="28"/>
          <w:szCs w:val="28"/>
        </w:rPr>
        <w:t>3.</w:t>
      </w:r>
      <w:r w:rsidRPr="00C66F43">
        <w:rPr>
          <w:rFonts w:ascii="Times New Roman" w:eastAsia="Calibri" w:hAnsi="Times New Roman" w:cs="Times New Roman"/>
          <w:sz w:val="28"/>
          <w:szCs w:val="28"/>
        </w:rPr>
        <w:tab/>
        <w:t xml:space="preserve">Основная образовательная программа начального общего образования Муниципального автономного общеобразовательного учреждения </w:t>
      </w:r>
      <w:proofErr w:type="spellStart"/>
      <w:r w:rsidRPr="00C66F43">
        <w:rPr>
          <w:rFonts w:ascii="Times New Roman" w:eastAsia="Calibri" w:hAnsi="Times New Roman" w:cs="Times New Roman"/>
          <w:sz w:val="28"/>
          <w:szCs w:val="28"/>
        </w:rPr>
        <w:t>Бегишевская</w:t>
      </w:r>
      <w:proofErr w:type="spellEnd"/>
      <w:r w:rsidRPr="00C66F43">
        <w:rPr>
          <w:rFonts w:ascii="Times New Roman" w:eastAsia="Calibri" w:hAnsi="Times New Roman" w:cs="Times New Roman"/>
          <w:sz w:val="28"/>
          <w:szCs w:val="28"/>
        </w:rPr>
        <w:t xml:space="preserve"> средняя общеобразовательная школа Вагайского района Тюменской области;</w:t>
      </w:r>
    </w:p>
    <w:p w14:paraId="4AFA5877" w14:textId="77777777" w:rsidR="0053477E" w:rsidRPr="00C66F43" w:rsidRDefault="0053477E" w:rsidP="00F528A3">
      <w:pPr>
        <w:spacing w:after="160" w:line="256" w:lineRule="auto"/>
        <w:jc w:val="both"/>
        <w:rPr>
          <w:rFonts w:ascii="Times New Roman" w:eastAsia="Calibri" w:hAnsi="Times New Roman" w:cs="Times New Roman"/>
          <w:sz w:val="28"/>
          <w:szCs w:val="28"/>
        </w:rPr>
      </w:pPr>
      <w:r w:rsidRPr="00C66F43">
        <w:rPr>
          <w:rFonts w:ascii="Times New Roman" w:eastAsia="Calibri" w:hAnsi="Times New Roman" w:cs="Times New Roman"/>
          <w:sz w:val="28"/>
          <w:szCs w:val="28"/>
        </w:rPr>
        <w:t>4.</w:t>
      </w:r>
      <w:r w:rsidRPr="00C66F43">
        <w:rPr>
          <w:rFonts w:ascii="Times New Roman" w:eastAsia="Calibri" w:hAnsi="Times New Roman" w:cs="Times New Roman"/>
          <w:sz w:val="28"/>
          <w:szCs w:val="28"/>
        </w:rPr>
        <w:tab/>
        <w:t>Примерная программа начального общего образования по математике;</w:t>
      </w:r>
    </w:p>
    <w:p w14:paraId="0120BA7B" w14:textId="77777777" w:rsidR="0053477E" w:rsidRPr="00C66F43" w:rsidRDefault="0053477E" w:rsidP="00F528A3">
      <w:pPr>
        <w:spacing w:after="160" w:line="256" w:lineRule="auto"/>
        <w:jc w:val="both"/>
        <w:rPr>
          <w:rFonts w:ascii="Times New Roman" w:eastAsia="Calibri" w:hAnsi="Times New Roman" w:cs="Times New Roman"/>
          <w:sz w:val="28"/>
          <w:szCs w:val="28"/>
        </w:rPr>
      </w:pPr>
      <w:r w:rsidRPr="00C66F43">
        <w:rPr>
          <w:rFonts w:ascii="Times New Roman" w:eastAsia="Calibri" w:hAnsi="Times New Roman" w:cs="Times New Roman"/>
          <w:sz w:val="28"/>
          <w:szCs w:val="28"/>
        </w:rPr>
        <w:t>5.</w:t>
      </w:r>
      <w:r w:rsidRPr="00C66F43">
        <w:rPr>
          <w:rFonts w:ascii="Times New Roman" w:eastAsia="Calibri" w:hAnsi="Times New Roman" w:cs="Times New Roman"/>
          <w:sz w:val="28"/>
          <w:szCs w:val="28"/>
        </w:rPr>
        <w:tab/>
        <w:t xml:space="preserve">Учебный план начального общего образования Муниципального автономного общеобразовательного учреждения  </w:t>
      </w:r>
      <w:proofErr w:type="spellStart"/>
      <w:r w:rsidRPr="00C66F43">
        <w:rPr>
          <w:rFonts w:ascii="Times New Roman" w:eastAsia="Calibri" w:hAnsi="Times New Roman" w:cs="Times New Roman"/>
          <w:sz w:val="28"/>
          <w:szCs w:val="28"/>
        </w:rPr>
        <w:t>Бегишевской</w:t>
      </w:r>
      <w:proofErr w:type="spellEnd"/>
      <w:r w:rsidRPr="00C66F43">
        <w:rPr>
          <w:rFonts w:ascii="Times New Roman" w:eastAsia="Calibri" w:hAnsi="Times New Roman" w:cs="Times New Roman"/>
          <w:sz w:val="28"/>
          <w:szCs w:val="28"/>
        </w:rPr>
        <w:t xml:space="preserve"> средней общеобразовательной школы Вагайского района Тюменской области;</w:t>
      </w:r>
    </w:p>
    <w:p w14:paraId="5F9EADB7" w14:textId="77777777" w:rsidR="00892AFD" w:rsidRPr="00C66F43" w:rsidRDefault="00892AFD" w:rsidP="00F528A3">
      <w:pPr>
        <w:spacing w:after="160" w:line="256" w:lineRule="auto"/>
        <w:jc w:val="both"/>
        <w:rPr>
          <w:rFonts w:ascii="Times New Roman" w:eastAsia="Calibri" w:hAnsi="Times New Roman" w:cs="Times New Roman"/>
          <w:sz w:val="28"/>
          <w:szCs w:val="28"/>
        </w:rPr>
      </w:pPr>
      <w:r w:rsidRPr="00C66F43">
        <w:rPr>
          <w:rFonts w:ascii="Times New Roman" w:eastAsia="Calibri" w:hAnsi="Times New Roman" w:cs="Times New Roman"/>
          <w:sz w:val="28"/>
          <w:szCs w:val="28"/>
        </w:rPr>
        <w:t>Рабочая программа по математике разработана на основе Федерального государственного образовательного стандарта начального общего образования,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 без  изменений.</w:t>
      </w:r>
    </w:p>
    <w:p w14:paraId="657B25B0" w14:textId="77777777" w:rsidR="0053477E" w:rsidRPr="00C66F43" w:rsidRDefault="00892AFD" w:rsidP="00F528A3">
      <w:pPr>
        <w:spacing w:after="160" w:line="256" w:lineRule="auto"/>
        <w:jc w:val="both"/>
        <w:rPr>
          <w:rFonts w:ascii="Times New Roman" w:eastAsia="Calibri" w:hAnsi="Times New Roman" w:cs="Times New Roman"/>
          <w:sz w:val="28"/>
          <w:szCs w:val="28"/>
        </w:rPr>
      </w:pPr>
      <w:r w:rsidRPr="00C66F43">
        <w:rPr>
          <w:rFonts w:ascii="Times New Roman" w:eastAsia="Calibri" w:hAnsi="Times New Roman" w:cs="Times New Roman"/>
          <w:sz w:val="28"/>
          <w:szCs w:val="28"/>
        </w:rPr>
        <w:t>Преподавание учебного предмета «Математика» в</w:t>
      </w:r>
      <w:r w:rsidR="00762159" w:rsidRPr="00C66F43">
        <w:rPr>
          <w:rFonts w:ascii="Times New Roman" w:eastAsia="Calibri" w:hAnsi="Times New Roman" w:cs="Times New Roman"/>
          <w:sz w:val="28"/>
          <w:szCs w:val="28"/>
        </w:rPr>
        <w:t xml:space="preserve"> </w:t>
      </w:r>
      <w:r w:rsidRPr="00C66F43">
        <w:rPr>
          <w:rFonts w:ascii="Times New Roman" w:eastAsia="Calibri" w:hAnsi="Times New Roman" w:cs="Times New Roman"/>
          <w:sz w:val="28"/>
          <w:szCs w:val="28"/>
        </w:rPr>
        <w:t>1 классе осуществляется по следующим учебникам:</w:t>
      </w:r>
    </w:p>
    <w:p w14:paraId="4061BEEF" w14:textId="77777777" w:rsidR="00892AFD" w:rsidRPr="00C66F43" w:rsidRDefault="00892AFD" w:rsidP="00F528A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6F43">
        <w:rPr>
          <w:rFonts w:ascii="Times New Roman" w:eastAsia="Times New Roman" w:hAnsi="Times New Roman" w:cs="Times New Roman"/>
          <w:sz w:val="28"/>
          <w:szCs w:val="28"/>
          <w:lang w:eastAsia="ru-RU"/>
        </w:rPr>
        <w:t>Моро М.И. Математика: учебник для 1 класса: в 2 частях / М.И. Моро, С.И. Волкова, С.В. Степанова – М.: Просвещение, 2019г.</w:t>
      </w:r>
    </w:p>
    <w:p w14:paraId="00E6A32E" w14:textId="77777777" w:rsidR="00F528A3" w:rsidRDefault="00892AFD" w:rsidP="00F528A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6F43">
        <w:rPr>
          <w:rFonts w:ascii="Times New Roman" w:eastAsia="Times New Roman" w:hAnsi="Times New Roman" w:cs="Times New Roman"/>
          <w:sz w:val="28"/>
          <w:szCs w:val="28"/>
          <w:lang w:eastAsia="ru-RU"/>
        </w:rPr>
        <w:t>● Моро М.И. Тетрадь по математике для 1 класса: в 2 частях / М.И. Моро, С.И. Волкова. – М.: Просвещение, 2019г.</w:t>
      </w:r>
    </w:p>
    <w:p w14:paraId="2B0ED2B6" w14:textId="77777777" w:rsidR="0053477E" w:rsidRPr="00F528A3" w:rsidRDefault="00892AFD" w:rsidP="00F528A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6F43">
        <w:rPr>
          <w:rFonts w:ascii="Times New Roman" w:eastAsia="Times New Roman" w:hAnsi="Times New Roman" w:cs="Times New Roman"/>
          <w:sz w:val="28"/>
          <w:szCs w:val="28"/>
          <w:lang w:eastAsia="ru-RU"/>
        </w:rPr>
        <w:t xml:space="preserve">● </w:t>
      </w:r>
      <w:proofErr w:type="spellStart"/>
      <w:r w:rsidRPr="00C66F43">
        <w:rPr>
          <w:rFonts w:ascii="Times New Roman" w:eastAsia="Times New Roman" w:hAnsi="Times New Roman" w:cs="Times New Roman"/>
          <w:sz w:val="28"/>
          <w:szCs w:val="28"/>
          <w:lang w:eastAsia="ru-RU"/>
        </w:rPr>
        <w:t>Бантова</w:t>
      </w:r>
      <w:proofErr w:type="spellEnd"/>
      <w:r w:rsidRPr="00C66F43">
        <w:rPr>
          <w:rFonts w:ascii="Times New Roman" w:eastAsia="Times New Roman" w:hAnsi="Times New Roman" w:cs="Times New Roman"/>
          <w:sz w:val="28"/>
          <w:szCs w:val="28"/>
          <w:lang w:eastAsia="ru-RU"/>
        </w:rPr>
        <w:t xml:space="preserve"> М.А. </w:t>
      </w:r>
      <w:r w:rsidRPr="00C66F43">
        <w:rPr>
          <w:rFonts w:ascii="Times New Roman" w:eastAsia="Times New Roman" w:hAnsi="Times New Roman" w:cs="Times New Roman"/>
          <w:sz w:val="28"/>
          <w:szCs w:val="28"/>
          <w:lang w:val="en-US" w:eastAsia="ru-RU"/>
        </w:rPr>
        <w:t> </w:t>
      </w:r>
      <w:r w:rsidRPr="00C66F43">
        <w:rPr>
          <w:rFonts w:ascii="Times New Roman" w:eastAsia="Times New Roman" w:hAnsi="Times New Roman" w:cs="Times New Roman"/>
          <w:sz w:val="28"/>
          <w:szCs w:val="28"/>
          <w:lang w:eastAsia="ru-RU"/>
        </w:rPr>
        <w:t xml:space="preserve">Методическое пособие к учебнику «Математика. 1 класс» / М.А. </w:t>
      </w:r>
      <w:proofErr w:type="spellStart"/>
      <w:r w:rsidRPr="00C66F43">
        <w:rPr>
          <w:rFonts w:ascii="Times New Roman" w:eastAsia="Times New Roman" w:hAnsi="Times New Roman" w:cs="Times New Roman"/>
          <w:sz w:val="28"/>
          <w:szCs w:val="28"/>
          <w:lang w:eastAsia="ru-RU"/>
        </w:rPr>
        <w:t>Бантова</w:t>
      </w:r>
      <w:proofErr w:type="spellEnd"/>
      <w:r w:rsidRPr="00C66F43">
        <w:rPr>
          <w:rFonts w:ascii="Times New Roman" w:eastAsia="Times New Roman" w:hAnsi="Times New Roman" w:cs="Times New Roman"/>
          <w:sz w:val="28"/>
          <w:szCs w:val="28"/>
          <w:lang w:eastAsia="ru-RU"/>
        </w:rPr>
        <w:t>, Г.В. Бельтюкова.- М.: Просвещение, 2019г.</w:t>
      </w:r>
      <w:r w:rsidR="0053477E" w:rsidRPr="00C66F43">
        <w:rPr>
          <w:rFonts w:ascii="Times New Roman" w:eastAsia="Calibri" w:hAnsi="Times New Roman" w:cs="Times New Roman"/>
          <w:sz w:val="28"/>
          <w:szCs w:val="28"/>
        </w:rPr>
        <w:t xml:space="preserve"> </w:t>
      </w:r>
    </w:p>
    <w:p w14:paraId="72B65008" w14:textId="77777777" w:rsidR="00F528A3" w:rsidRPr="00C66F43" w:rsidRDefault="00F528A3" w:rsidP="00F528A3">
      <w:pPr>
        <w:spacing w:after="160" w:line="25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p w14:paraId="572925EC" w14:textId="77777777" w:rsidR="00C85D62" w:rsidRPr="00F528A3" w:rsidRDefault="00C85D62" w:rsidP="00F528A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6F43">
        <w:rPr>
          <w:rFonts w:ascii="Times New Roman" w:eastAsia="Times New Roman" w:hAnsi="Times New Roman" w:cs="Times New Roman"/>
          <w:sz w:val="28"/>
          <w:szCs w:val="28"/>
          <w:lang w:eastAsia="ru-RU"/>
        </w:rPr>
        <w:lastRenderedPageBreak/>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14:paraId="60A0BD40" w14:textId="77777777" w:rsidR="0053477E" w:rsidRPr="00C66F43" w:rsidRDefault="0053477E" w:rsidP="00F528A3">
      <w:pPr>
        <w:spacing w:after="160"/>
        <w:jc w:val="both"/>
        <w:rPr>
          <w:rFonts w:ascii="Times New Roman" w:eastAsia="Calibri" w:hAnsi="Times New Roman" w:cs="Times New Roman"/>
          <w:b/>
          <w:bCs/>
          <w:sz w:val="28"/>
          <w:szCs w:val="28"/>
        </w:rPr>
      </w:pPr>
      <w:r w:rsidRPr="00C66F43">
        <w:rPr>
          <w:rFonts w:ascii="Times New Roman" w:eastAsia="Calibri" w:hAnsi="Times New Roman" w:cs="Times New Roman"/>
          <w:b/>
          <w:sz w:val="28"/>
          <w:szCs w:val="28"/>
        </w:rPr>
        <w:t xml:space="preserve">Изучение математики в начальной школе направлено на достижение следующих </w:t>
      </w:r>
      <w:r w:rsidRPr="00C66F43">
        <w:rPr>
          <w:rFonts w:ascii="Times New Roman" w:eastAsia="Calibri" w:hAnsi="Times New Roman" w:cs="Times New Roman"/>
          <w:b/>
          <w:bCs/>
          <w:sz w:val="28"/>
          <w:szCs w:val="28"/>
        </w:rPr>
        <w:t>целей:</w:t>
      </w:r>
    </w:p>
    <w:p w14:paraId="11893D62" w14:textId="77777777" w:rsidR="0053477E" w:rsidRPr="00C66F43" w:rsidRDefault="0053477E" w:rsidP="00F528A3">
      <w:pPr>
        <w:widowControl w:val="0"/>
        <w:shd w:val="clear" w:color="auto" w:fill="FFFFFF"/>
        <w:suppressAutoHyphens/>
        <w:spacing w:after="0"/>
        <w:jc w:val="both"/>
        <w:rPr>
          <w:rFonts w:ascii="Times New Roman" w:eastAsia="Lucida Sans Unicode" w:hAnsi="Times New Roman" w:cs="Times New Roman"/>
          <w:kern w:val="2"/>
          <w:sz w:val="28"/>
          <w:szCs w:val="28"/>
          <w:lang w:eastAsia="ru-RU"/>
        </w:rPr>
      </w:pPr>
      <w:r w:rsidRPr="00C66F43">
        <w:rPr>
          <w:rFonts w:ascii="Times New Roman" w:eastAsia="Lucida Sans Unicode" w:hAnsi="Times New Roman" w:cs="Times New Roman"/>
          <w:i/>
          <w:iCs/>
          <w:kern w:val="2"/>
          <w:sz w:val="28"/>
          <w:szCs w:val="28"/>
          <w:lang w:eastAsia="ru-RU"/>
        </w:rPr>
        <w:t>- математическое развитие младшего школьника</w:t>
      </w:r>
      <w:r w:rsidRPr="00C66F43">
        <w:rPr>
          <w:rFonts w:ascii="Times New Roman" w:eastAsia="Lucida Sans Unicode" w:hAnsi="Times New Roman" w:cs="Times New Roman"/>
          <w:kern w:val="2"/>
          <w:sz w:val="28"/>
          <w:szCs w:val="28"/>
          <w:lang w:eastAsia="ru-RU"/>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14:paraId="5904991D" w14:textId="77777777" w:rsidR="00C66F43" w:rsidRDefault="0053477E" w:rsidP="00F528A3">
      <w:pPr>
        <w:widowControl w:val="0"/>
        <w:shd w:val="clear" w:color="auto" w:fill="FFFFFF"/>
        <w:suppressAutoHyphens/>
        <w:spacing w:after="0"/>
        <w:jc w:val="both"/>
        <w:rPr>
          <w:rFonts w:ascii="Times New Roman" w:eastAsia="Lucida Sans Unicode" w:hAnsi="Times New Roman" w:cs="Times New Roman"/>
          <w:kern w:val="2"/>
          <w:sz w:val="28"/>
          <w:szCs w:val="28"/>
          <w:lang w:eastAsia="ru-RU"/>
        </w:rPr>
      </w:pPr>
      <w:r w:rsidRPr="00C66F43">
        <w:rPr>
          <w:rFonts w:ascii="Times New Roman" w:eastAsia="Lucida Sans Unicode" w:hAnsi="Times New Roman" w:cs="Times New Roman"/>
          <w:i/>
          <w:iCs/>
          <w:kern w:val="2"/>
          <w:sz w:val="28"/>
          <w:szCs w:val="28"/>
          <w:lang w:eastAsia="ru-RU"/>
        </w:rPr>
        <w:t>- освоение начальных математических знаний</w:t>
      </w:r>
      <w:r w:rsidRPr="00C66F43">
        <w:rPr>
          <w:rFonts w:ascii="Times New Roman" w:eastAsia="Lucida Sans Unicode" w:hAnsi="Times New Roman" w:cs="Times New Roman"/>
          <w:kern w:val="2"/>
          <w:sz w:val="28"/>
          <w:szCs w:val="28"/>
          <w:lang w:eastAsia="ru-RU"/>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w:t>
      </w:r>
      <w:r w:rsidR="00F528A3">
        <w:rPr>
          <w:rFonts w:ascii="Times New Roman" w:eastAsia="Lucida Sans Unicode" w:hAnsi="Times New Roman" w:cs="Times New Roman"/>
          <w:kern w:val="2"/>
          <w:sz w:val="28"/>
          <w:szCs w:val="28"/>
          <w:lang w:eastAsia="ru-RU"/>
        </w:rPr>
        <w:t>я решать учебные и практические</w:t>
      </w:r>
      <w:r w:rsidR="00C66F43">
        <w:rPr>
          <w:rFonts w:ascii="Times New Roman" w:eastAsia="Lucida Sans Unicode" w:hAnsi="Times New Roman" w:cs="Times New Roman"/>
          <w:kern w:val="2"/>
          <w:sz w:val="28"/>
          <w:szCs w:val="28"/>
          <w:lang w:eastAsia="ru-RU"/>
        </w:rPr>
        <w:t xml:space="preserve">                                                             </w:t>
      </w:r>
      <w:r w:rsidR="00F528A3">
        <w:rPr>
          <w:rFonts w:ascii="Times New Roman" w:eastAsia="Lucida Sans Unicode" w:hAnsi="Times New Roman" w:cs="Times New Roman"/>
          <w:kern w:val="2"/>
          <w:sz w:val="28"/>
          <w:szCs w:val="28"/>
          <w:lang w:eastAsia="ru-RU"/>
        </w:rPr>
        <w:t xml:space="preserve">                               </w:t>
      </w:r>
    </w:p>
    <w:p w14:paraId="2072D670" w14:textId="77777777" w:rsidR="00C66F43" w:rsidRPr="00C66F43" w:rsidRDefault="0053477E" w:rsidP="00F528A3">
      <w:pPr>
        <w:widowControl w:val="0"/>
        <w:shd w:val="clear" w:color="auto" w:fill="FFFFFF"/>
        <w:suppressAutoHyphens/>
        <w:spacing w:after="0"/>
        <w:jc w:val="both"/>
        <w:rPr>
          <w:rFonts w:ascii="Times New Roman" w:eastAsia="Lucida Sans Unicode" w:hAnsi="Times New Roman" w:cs="Times New Roman"/>
          <w:kern w:val="2"/>
          <w:sz w:val="28"/>
          <w:szCs w:val="28"/>
          <w:lang w:eastAsia="ru-RU"/>
        </w:rPr>
      </w:pPr>
      <w:r w:rsidRPr="00C66F43">
        <w:rPr>
          <w:rFonts w:ascii="Times New Roman" w:eastAsia="Lucida Sans Unicode" w:hAnsi="Times New Roman" w:cs="Times New Roman"/>
          <w:kern w:val="2"/>
          <w:sz w:val="28"/>
          <w:szCs w:val="28"/>
          <w:lang w:eastAsia="ru-RU"/>
        </w:rPr>
        <w:t>задачи средствами математики; работа с алгоритмами выполнения арифметических действий;</w:t>
      </w:r>
    </w:p>
    <w:p w14:paraId="7099458D" w14:textId="77777777" w:rsidR="0053477E" w:rsidRPr="00C66F43" w:rsidRDefault="0053477E" w:rsidP="00F528A3">
      <w:pPr>
        <w:widowControl w:val="0"/>
        <w:shd w:val="clear" w:color="auto" w:fill="FFFFFF"/>
        <w:suppressAutoHyphens/>
        <w:spacing w:after="0"/>
        <w:jc w:val="both"/>
        <w:rPr>
          <w:rFonts w:ascii="Times New Roman" w:eastAsia="Lucida Sans Unicode" w:hAnsi="Times New Roman" w:cs="Times New Roman"/>
          <w:spacing w:val="-3"/>
          <w:kern w:val="2"/>
          <w:sz w:val="28"/>
          <w:szCs w:val="28"/>
          <w:lang w:eastAsia="ru-RU"/>
        </w:rPr>
      </w:pPr>
      <w:r w:rsidRPr="00C66F43">
        <w:rPr>
          <w:rFonts w:ascii="Times New Roman" w:eastAsia="Lucida Sans Unicode" w:hAnsi="Times New Roman" w:cs="Times New Roman"/>
          <w:i/>
          <w:iCs/>
          <w:kern w:val="2"/>
          <w:sz w:val="28"/>
          <w:szCs w:val="28"/>
          <w:lang w:eastAsia="ru-RU"/>
        </w:rPr>
        <w:t>- воспитание</w:t>
      </w:r>
      <w:r w:rsidRPr="00C66F43">
        <w:rPr>
          <w:rFonts w:ascii="Times New Roman" w:eastAsia="Lucida Sans Unicode" w:hAnsi="Times New Roman" w:cs="Times New Roman"/>
          <w:kern w:val="2"/>
          <w:sz w:val="28"/>
          <w:szCs w:val="28"/>
          <w:lang w:eastAsia="ru-RU"/>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sidRPr="00C66F43">
        <w:rPr>
          <w:rFonts w:ascii="Times New Roman" w:eastAsia="Lucida Sans Unicode" w:hAnsi="Times New Roman" w:cs="Times New Roman"/>
          <w:spacing w:val="-8"/>
          <w:kern w:val="2"/>
          <w:sz w:val="28"/>
          <w:szCs w:val="28"/>
          <w:lang w:eastAsia="ru-RU"/>
        </w:rPr>
        <w:t xml:space="preserve"> исполь</w:t>
      </w:r>
      <w:r w:rsidRPr="00C66F43">
        <w:rPr>
          <w:rFonts w:ascii="Times New Roman" w:eastAsia="Lucida Sans Unicode" w:hAnsi="Times New Roman" w:cs="Times New Roman"/>
          <w:spacing w:val="-3"/>
          <w:kern w:val="2"/>
          <w:sz w:val="28"/>
          <w:szCs w:val="28"/>
          <w:lang w:eastAsia="ru-RU"/>
        </w:rPr>
        <w:t>зовать математические знания в повседневной жизни.</w:t>
      </w:r>
    </w:p>
    <w:p w14:paraId="430E1B46" w14:textId="77777777" w:rsidR="0053477E" w:rsidRPr="00C66F43" w:rsidRDefault="0053477E" w:rsidP="00F528A3">
      <w:pPr>
        <w:shd w:val="clear" w:color="auto" w:fill="FFFFFF"/>
        <w:spacing w:after="160"/>
        <w:ind w:firstLine="567"/>
        <w:jc w:val="both"/>
        <w:rPr>
          <w:rFonts w:ascii="Times New Roman" w:eastAsia="Calibri" w:hAnsi="Times New Roman" w:cs="Times New Roman"/>
          <w:b/>
          <w:bCs/>
          <w:sz w:val="28"/>
          <w:szCs w:val="28"/>
        </w:rPr>
      </w:pPr>
      <w:r w:rsidRPr="00C66F43">
        <w:rPr>
          <w:rFonts w:ascii="Times New Roman" w:eastAsia="Calibri" w:hAnsi="Times New Roman" w:cs="Times New Roman"/>
          <w:b/>
          <w:sz w:val="28"/>
          <w:szCs w:val="28"/>
        </w:rPr>
        <w:t xml:space="preserve">Исходя из общих положений концепции математического образования, начальный курс математики призван решать следующие </w:t>
      </w:r>
      <w:r w:rsidRPr="00C66F43">
        <w:rPr>
          <w:rFonts w:ascii="Times New Roman" w:eastAsia="Calibri" w:hAnsi="Times New Roman" w:cs="Times New Roman"/>
          <w:b/>
          <w:bCs/>
          <w:sz w:val="28"/>
          <w:szCs w:val="28"/>
        </w:rPr>
        <w:t>задачи:</w:t>
      </w:r>
    </w:p>
    <w:p w14:paraId="0F391962" w14:textId="77777777" w:rsidR="0053477E" w:rsidRPr="00C66F43" w:rsidRDefault="0053477E" w:rsidP="00F528A3">
      <w:pPr>
        <w:widowControl w:val="0"/>
        <w:shd w:val="clear" w:color="auto" w:fill="FFFFFF"/>
        <w:suppressAutoHyphens/>
        <w:spacing w:after="0"/>
        <w:jc w:val="both"/>
        <w:rPr>
          <w:rFonts w:ascii="Times New Roman" w:eastAsia="Lucida Sans Unicode" w:hAnsi="Times New Roman" w:cs="Times New Roman"/>
          <w:kern w:val="2"/>
          <w:sz w:val="28"/>
          <w:szCs w:val="28"/>
          <w:lang w:eastAsia="ru-RU"/>
        </w:rPr>
      </w:pPr>
      <w:r w:rsidRPr="00C66F43">
        <w:rPr>
          <w:rFonts w:ascii="Times New Roman" w:eastAsia="Lucida Sans Unicode" w:hAnsi="Times New Roman" w:cs="Times New Roman"/>
          <w:kern w:val="2"/>
          <w:sz w:val="28"/>
          <w:szCs w:val="28"/>
          <w:lang w:eastAsia="ru-RU"/>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14:paraId="1C8F8CFC" w14:textId="77777777" w:rsidR="0053477E" w:rsidRPr="00C66F43" w:rsidRDefault="0053477E" w:rsidP="00F528A3">
      <w:pPr>
        <w:widowControl w:val="0"/>
        <w:shd w:val="clear" w:color="auto" w:fill="FFFFFF"/>
        <w:tabs>
          <w:tab w:val="left" w:pos="490"/>
        </w:tabs>
        <w:autoSpaceDE w:val="0"/>
        <w:spacing w:after="160"/>
        <w:jc w:val="both"/>
        <w:rPr>
          <w:rFonts w:ascii="Times New Roman" w:eastAsia="Calibri" w:hAnsi="Times New Roman" w:cs="Times New Roman"/>
          <w:sz w:val="28"/>
          <w:szCs w:val="28"/>
        </w:rPr>
      </w:pPr>
      <w:r w:rsidRPr="00C66F43">
        <w:rPr>
          <w:rFonts w:ascii="Times New Roman" w:eastAsia="Calibri" w:hAnsi="Times New Roman" w:cs="Times New Roman"/>
          <w:sz w:val="28"/>
          <w:szCs w:val="28"/>
        </w:rPr>
        <w:t xml:space="preserve">- сформировать набор необходимых для дальнейшего обучения предметных и </w:t>
      </w:r>
      <w:proofErr w:type="spellStart"/>
      <w:r w:rsidRPr="00C66F43">
        <w:rPr>
          <w:rFonts w:ascii="Times New Roman" w:eastAsia="Calibri" w:hAnsi="Times New Roman" w:cs="Times New Roman"/>
          <w:sz w:val="28"/>
          <w:szCs w:val="28"/>
        </w:rPr>
        <w:t>общеучебных</w:t>
      </w:r>
      <w:proofErr w:type="spellEnd"/>
      <w:r w:rsidRPr="00C66F43">
        <w:rPr>
          <w:rFonts w:ascii="Times New Roman" w:eastAsia="Calibri" w:hAnsi="Times New Roman" w:cs="Times New Roman"/>
          <w:sz w:val="28"/>
          <w:szCs w:val="28"/>
        </w:rPr>
        <w:t xml:space="preserve"> умений на основе решения как предметных, так и интегрированных жизненных задач;</w:t>
      </w:r>
    </w:p>
    <w:p w14:paraId="4A2064DB" w14:textId="77777777" w:rsidR="0053477E" w:rsidRPr="00C66F43" w:rsidRDefault="0053477E" w:rsidP="00F528A3">
      <w:pPr>
        <w:widowControl w:val="0"/>
        <w:shd w:val="clear" w:color="auto" w:fill="FFFFFF"/>
        <w:tabs>
          <w:tab w:val="left" w:pos="490"/>
        </w:tabs>
        <w:autoSpaceDE w:val="0"/>
        <w:spacing w:after="160"/>
        <w:jc w:val="both"/>
        <w:rPr>
          <w:rFonts w:ascii="Times New Roman" w:eastAsia="Calibri" w:hAnsi="Times New Roman" w:cs="Times New Roman"/>
          <w:sz w:val="28"/>
          <w:szCs w:val="28"/>
        </w:rPr>
      </w:pPr>
      <w:r w:rsidRPr="00C66F43">
        <w:rPr>
          <w:rFonts w:ascii="Times New Roman" w:eastAsia="Calibri" w:hAnsi="Times New Roman" w:cs="Times New Roman"/>
          <w:sz w:val="28"/>
          <w:szCs w:val="28"/>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14:paraId="57CA0012" w14:textId="77777777" w:rsidR="0053477E" w:rsidRDefault="0053477E" w:rsidP="00F528A3">
      <w:pPr>
        <w:widowControl w:val="0"/>
        <w:shd w:val="clear" w:color="auto" w:fill="FFFFFF"/>
        <w:tabs>
          <w:tab w:val="left" w:pos="490"/>
        </w:tabs>
        <w:autoSpaceDE w:val="0"/>
        <w:spacing w:after="160"/>
        <w:jc w:val="both"/>
        <w:rPr>
          <w:rFonts w:ascii="Times New Roman" w:eastAsia="Calibri" w:hAnsi="Times New Roman" w:cs="Times New Roman"/>
          <w:sz w:val="28"/>
          <w:szCs w:val="28"/>
        </w:rPr>
      </w:pPr>
      <w:r w:rsidRPr="00C66F43">
        <w:rPr>
          <w:rFonts w:ascii="Times New Roman" w:eastAsia="Calibri" w:hAnsi="Times New Roman" w:cs="Times New Roman"/>
          <w:sz w:val="28"/>
          <w:szCs w:val="28"/>
        </w:rPr>
        <w:t>- сформировать представление об идеях и методах математики, о математике как форме описания и методе познания окружающего мира;</w:t>
      </w:r>
    </w:p>
    <w:p w14:paraId="7B719C8F" w14:textId="77777777" w:rsidR="00F528A3" w:rsidRPr="00C66F43" w:rsidRDefault="00F528A3" w:rsidP="00F528A3">
      <w:pPr>
        <w:widowControl w:val="0"/>
        <w:shd w:val="clear" w:color="auto" w:fill="FFFFFF"/>
        <w:tabs>
          <w:tab w:val="left" w:pos="490"/>
        </w:tabs>
        <w:autoSpaceDE w:val="0"/>
        <w:spacing w:after="160"/>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p w14:paraId="50901AFA" w14:textId="77777777" w:rsidR="0053477E" w:rsidRPr="00C66F43" w:rsidRDefault="0053477E" w:rsidP="00F528A3">
      <w:pPr>
        <w:widowControl w:val="0"/>
        <w:shd w:val="clear" w:color="auto" w:fill="FFFFFF"/>
        <w:tabs>
          <w:tab w:val="left" w:pos="490"/>
        </w:tabs>
        <w:autoSpaceDE w:val="0"/>
        <w:spacing w:after="160"/>
        <w:jc w:val="both"/>
        <w:rPr>
          <w:rFonts w:ascii="Times New Roman" w:eastAsia="Calibri" w:hAnsi="Times New Roman" w:cs="Times New Roman"/>
          <w:sz w:val="28"/>
          <w:szCs w:val="28"/>
        </w:rPr>
      </w:pPr>
      <w:r w:rsidRPr="00C66F43">
        <w:rPr>
          <w:rFonts w:ascii="Times New Roman" w:eastAsia="Calibri" w:hAnsi="Times New Roman" w:cs="Times New Roman"/>
          <w:sz w:val="28"/>
          <w:szCs w:val="28"/>
        </w:rPr>
        <w:lastRenderedPageBreak/>
        <w:t>- сформировать представление о математике как части общечеловеческой культуры, понимание значимости математики для общественного прогресса;</w:t>
      </w:r>
    </w:p>
    <w:p w14:paraId="4367BA91" w14:textId="77777777" w:rsidR="00C85D62" w:rsidRPr="00C66F43" w:rsidRDefault="0053477E" w:rsidP="00F528A3">
      <w:pPr>
        <w:spacing w:after="160" w:line="256" w:lineRule="auto"/>
        <w:contextualSpacing/>
        <w:jc w:val="both"/>
        <w:rPr>
          <w:rFonts w:ascii="Times New Roman" w:eastAsia="Calibri" w:hAnsi="Times New Roman" w:cs="Times New Roman"/>
          <w:b/>
          <w:bCs/>
          <w:sz w:val="28"/>
          <w:szCs w:val="28"/>
        </w:rPr>
      </w:pPr>
      <w:r w:rsidRPr="00C66F43">
        <w:rPr>
          <w:rFonts w:ascii="Times New Roman" w:eastAsia="Calibri" w:hAnsi="Times New Roman" w:cs="Times New Roman"/>
          <w:sz w:val="28"/>
          <w:szCs w:val="28"/>
        </w:rPr>
        <w:t>- сформировать устойчивый интерес к математике на основе дифференцированного подхода к учащимся;</w:t>
      </w:r>
      <w:r w:rsidR="00C85D62" w:rsidRPr="00C66F43">
        <w:rPr>
          <w:rFonts w:ascii="Times New Roman" w:eastAsia="Calibri" w:hAnsi="Times New Roman" w:cs="Times New Roman"/>
          <w:b/>
          <w:bCs/>
          <w:sz w:val="28"/>
          <w:szCs w:val="28"/>
        </w:rPr>
        <w:t xml:space="preserve"> </w:t>
      </w:r>
    </w:p>
    <w:p w14:paraId="7D6D2D08" w14:textId="77777777" w:rsidR="0053477E" w:rsidRDefault="0053477E" w:rsidP="00F528A3">
      <w:pPr>
        <w:widowControl w:val="0"/>
        <w:shd w:val="clear" w:color="auto" w:fill="FFFFFF"/>
        <w:tabs>
          <w:tab w:val="left" w:pos="490"/>
        </w:tabs>
        <w:autoSpaceDE w:val="0"/>
        <w:spacing w:after="160"/>
        <w:ind w:firstLine="567"/>
        <w:jc w:val="both"/>
        <w:rPr>
          <w:rFonts w:ascii="Times New Roman" w:eastAsia="Calibri" w:hAnsi="Times New Roman" w:cs="Times New Roman"/>
          <w:sz w:val="28"/>
          <w:szCs w:val="28"/>
        </w:rPr>
      </w:pPr>
      <w:r w:rsidRPr="00C66F43">
        <w:rPr>
          <w:rFonts w:ascii="Times New Roman" w:eastAsia="Calibri" w:hAnsi="Times New Roman" w:cs="Times New Roman"/>
          <w:sz w:val="28"/>
          <w:szCs w:val="28"/>
        </w:rPr>
        <w:t>Промежуточная аттестация по математике   осуществляется  в конце года (май) в форме контрольной работы.</w:t>
      </w:r>
    </w:p>
    <w:p w14:paraId="60657C5F" w14:textId="77777777" w:rsidR="00F528A3" w:rsidRDefault="00A10A68" w:rsidP="00F528A3">
      <w:pPr>
        <w:widowControl w:val="0"/>
        <w:shd w:val="clear" w:color="auto" w:fill="FFFFFF"/>
        <w:tabs>
          <w:tab w:val="left" w:pos="490"/>
        </w:tabs>
        <w:autoSpaceDE w:val="0"/>
        <w:spacing w:after="1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30613B14" w14:textId="77777777" w:rsidR="00F528A3" w:rsidRDefault="00F528A3" w:rsidP="00F528A3">
      <w:pPr>
        <w:widowControl w:val="0"/>
        <w:shd w:val="clear" w:color="auto" w:fill="FFFFFF"/>
        <w:tabs>
          <w:tab w:val="left" w:pos="490"/>
        </w:tabs>
        <w:autoSpaceDE w:val="0"/>
        <w:spacing w:after="160"/>
        <w:jc w:val="both"/>
        <w:rPr>
          <w:rFonts w:ascii="Times New Roman" w:eastAsia="Calibri" w:hAnsi="Times New Roman" w:cs="Times New Roman"/>
          <w:sz w:val="28"/>
          <w:szCs w:val="28"/>
        </w:rPr>
      </w:pPr>
    </w:p>
    <w:p w14:paraId="1D243DB1" w14:textId="77777777" w:rsidR="00F528A3" w:rsidRDefault="00F528A3" w:rsidP="00F528A3">
      <w:pPr>
        <w:widowControl w:val="0"/>
        <w:shd w:val="clear" w:color="auto" w:fill="FFFFFF"/>
        <w:tabs>
          <w:tab w:val="left" w:pos="490"/>
        </w:tabs>
        <w:autoSpaceDE w:val="0"/>
        <w:spacing w:after="160"/>
        <w:jc w:val="both"/>
        <w:rPr>
          <w:rFonts w:ascii="Times New Roman" w:eastAsia="Calibri" w:hAnsi="Times New Roman" w:cs="Times New Roman"/>
          <w:sz w:val="28"/>
          <w:szCs w:val="28"/>
        </w:rPr>
      </w:pPr>
    </w:p>
    <w:p w14:paraId="125F7776" w14:textId="77777777" w:rsidR="00F528A3" w:rsidRDefault="00F528A3" w:rsidP="00F528A3">
      <w:pPr>
        <w:widowControl w:val="0"/>
        <w:shd w:val="clear" w:color="auto" w:fill="FFFFFF"/>
        <w:tabs>
          <w:tab w:val="left" w:pos="490"/>
        </w:tabs>
        <w:autoSpaceDE w:val="0"/>
        <w:spacing w:after="160"/>
        <w:jc w:val="both"/>
        <w:rPr>
          <w:rFonts w:ascii="Times New Roman" w:eastAsia="Calibri" w:hAnsi="Times New Roman" w:cs="Times New Roman"/>
          <w:sz w:val="28"/>
          <w:szCs w:val="28"/>
        </w:rPr>
      </w:pPr>
    </w:p>
    <w:p w14:paraId="73769A45" w14:textId="77777777" w:rsidR="00F528A3" w:rsidRDefault="00F528A3" w:rsidP="00F528A3">
      <w:pPr>
        <w:widowControl w:val="0"/>
        <w:shd w:val="clear" w:color="auto" w:fill="FFFFFF"/>
        <w:tabs>
          <w:tab w:val="left" w:pos="490"/>
        </w:tabs>
        <w:autoSpaceDE w:val="0"/>
        <w:spacing w:after="160"/>
        <w:jc w:val="both"/>
        <w:rPr>
          <w:rFonts w:ascii="Times New Roman" w:eastAsia="Calibri" w:hAnsi="Times New Roman" w:cs="Times New Roman"/>
          <w:sz w:val="28"/>
          <w:szCs w:val="28"/>
        </w:rPr>
      </w:pPr>
    </w:p>
    <w:p w14:paraId="28092FF2" w14:textId="77777777" w:rsidR="00F528A3" w:rsidRDefault="00F528A3" w:rsidP="00F528A3">
      <w:pPr>
        <w:widowControl w:val="0"/>
        <w:shd w:val="clear" w:color="auto" w:fill="FFFFFF"/>
        <w:tabs>
          <w:tab w:val="left" w:pos="490"/>
        </w:tabs>
        <w:autoSpaceDE w:val="0"/>
        <w:spacing w:after="160"/>
        <w:jc w:val="both"/>
        <w:rPr>
          <w:rFonts w:ascii="Times New Roman" w:eastAsia="Calibri" w:hAnsi="Times New Roman" w:cs="Times New Roman"/>
          <w:sz w:val="28"/>
          <w:szCs w:val="28"/>
        </w:rPr>
      </w:pPr>
    </w:p>
    <w:p w14:paraId="03811988" w14:textId="77777777" w:rsidR="00F528A3" w:rsidRDefault="00F528A3" w:rsidP="00F528A3">
      <w:pPr>
        <w:widowControl w:val="0"/>
        <w:shd w:val="clear" w:color="auto" w:fill="FFFFFF"/>
        <w:tabs>
          <w:tab w:val="left" w:pos="490"/>
        </w:tabs>
        <w:autoSpaceDE w:val="0"/>
        <w:spacing w:after="160"/>
        <w:jc w:val="both"/>
        <w:rPr>
          <w:rFonts w:ascii="Times New Roman" w:eastAsia="Calibri" w:hAnsi="Times New Roman" w:cs="Times New Roman"/>
          <w:sz w:val="28"/>
          <w:szCs w:val="28"/>
        </w:rPr>
      </w:pPr>
    </w:p>
    <w:p w14:paraId="0ABD15E1" w14:textId="77777777" w:rsidR="00F528A3" w:rsidRDefault="00F528A3" w:rsidP="00F528A3">
      <w:pPr>
        <w:widowControl w:val="0"/>
        <w:shd w:val="clear" w:color="auto" w:fill="FFFFFF"/>
        <w:tabs>
          <w:tab w:val="left" w:pos="490"/>
        </w:tabs>
        <w:autoSpaceDE w:val="0"/>
        <w:spacing w:after="160"/>
        <w:jc w:val="both"/>
        <w:rPr>
          <w:rFonts w:ascii="Times New Roman" w:eastAsia="Calibri" w:hAnsi="Times New Roman" w:cs="Times New Roman"/>
          <w:sz w:val="28"/>
          <w:szCs w:val="28"/>
        </w:rPr>
      </w:pPr>
    </w:p>
    <w:p w14:paraId="12FD174E" w14:textId="77777777" w:rsidR="00F528A3" w:rsidRDefault="00F528A3" w:rsidP="00F528A3">
      <w:pPr>
        <w:widowControl w:val="0"/>
        <w:shd w:val="clear" w:color="auto" w:fill="FFFFFF"/>
        <w:tabs>
          <w:tab w:val="left" w:pos="490"/>
        </w:tabs>
        <w:autoSpaceDE w:val="0"/>
        <w:spacing w:after="160"/>
        <w:jc w:val="both"/>
        <w:rPr>
          <w:rFonts w:ascii="Times New Roman" w:eastAsia="Calibri" w:hAnsi="Times New Roman" w:cs="Times New Roman"/>
          <w:sz w:val="28"/>
          <w:szCs w:val="28"/>
        </w:rPr>
      </w:pPr>
    </w:p>
    <w:p w14:paraId="1273D884" w14:textId="77777777" w:rsidR="00F528A3" w:rsidRDefault="00F528A3" w:rsidP="00F528A3">
      <w:pPr>
        <w:widowControl w:val="0"/>
        <w:shd w:val="clear" w:color="auto" w:fill="FFFFFF"/>
        <w:tabs>
          <w:tab w:val="left" w:pos="490"/>
        </w:tabs>
        <w:autoSpaceDE w:val="0"/>
        <w:spacing w:after="160"/>
        <w:jc w:val="both"/>
        <w:rPr>
          <w:rFonts w:ascii="Times New Roman" w:eastAsia="Calibri" w:hAnsi="Times New Roman" w:cs="Times New Roman"/>
          <w:sz w:val="28"/>
          <w:szCs w:val="28"/>
        </w:rPr>
      </w:pPr>
    </w:p>
    <w:p w14:paraId="0145F6E1" w14:textId="77777777" w:rsidR="00F528A3" w:rsidRDefault="00F528A3" w:rsidP="00F528A3">
      <w:pPr>
        <w:widowControl w:val="0"/>
        <w:shd w:val="clear" w:color="auto" w:fill="FFFFFF"/>
        <w:tabs>
          <w:tab w:val="left" w:pos="490"/>
        </w:tabs>
        <w:autoSpaceDE w:val="0"/>
        <w:spacing w:after="160"/>
        <w:jc w:val="both"/>
        <w:rPr>
          <w:rFonts w:ascii="Times New Roman" w:eastAsia="Calibri" w:hAnsi="Times New Roman" w:cs="Times New Roman"/>
          <w:sz w:val="28"/>
          <w:szCs w:val="28"/>
        </w:rPr>
      </w:pPr>
    </w:p>
    <w:p w14:paraId="741CCEAE" w14:textId="77777777" w:rsidR="00F528A3" w:rsidRDefault="00F528A3" w:rsidP="00F528A3">
      <w:pPr>
        <w:widowControl w:val="0"/>
        <w:shd w:val="clear" w:color="auto" w:fill="FFFFFF"/>
        <w:tabs>
          <w:tab w:val="left" w:pos="490"/>
        </w:tabs>
        <w:autoSpaceDE w:val="0"/>
        <w:spacing w:after="160"/>
        <w:jc w:val="both"/>
        <w:rPr>
          <w:rFonts w:ascii="Times New Roman" w:eastAsia="Calibri" w:hAnsi="Times New Roman" w:cs="Times New Roman"/>
          <w:sz w:val="28"/>
          <w:szCs w:val="28"/>
        </w:rPr>
      </w:pPr>
    </w:p>
    <w:p w14:paraId="1031EB37" w14:textId="77777777" w:rsidR="00F528A3" w:rsidRDefault="00F528A3" w:rsidP="00F528A3">
      <w:pPr>
        <w:widowControl w:val="0"/>
        <w:shd w:val="clear" w:color="auto" w:fill="FFFFFF"/>
        <w:tabs>
          <w:tab w:val="left" w:pos="490"/>
        </w:tabs>
        <w:autoSpaceDE w:val="0"/>
        <w:spacing w:after="160"/>
        <w:jc w:val="both"/>
        <w:rPr>
          <w:rFonts w:ascii="Times New Roman" w:eastAsia="Calibri" w:hAnsi="Times New Roman" w:cs="Times New Roman"/>
          <w:sz w:val="28"/>
          <w:szCs w:val="28"/>
        </w:rPr>
      </w:pPr>
    </w:p>
    <w:p w14:paraId="661961B0" w14:textId="77777777" w:rsidR="00F528A3" w:rsidRDefault="00F528A3" w:rsidP="00F528A3">
      <w:pPr>
        <w:widowControl w:val="0"/>
        <w:shd w:val="clear" w:color="auto" w:fill="FFFFFF"/>
        <w:tabs>
          <w:tab w:val="left" w:pos="490"/>
        </w:tabs>
        <w:autoSpaceDE w:val="0"/>
        <w:spacing w:after="160"/>
        <w:jc w:val="both"/>
        <w:rPr>
          <w:rFonts w:ascii="Times New Roman" w:eastAsia="Calibri" w:hAnsi="Times New Roman" w:cs="Times New Roman"/>
          <w:sz w:val="28"/>
          <w:szCs w:val="28"/>
        </w:rPr>
      </w:pPr>
    </w:p>
    <w:p w14:paraId="76C58C6E" w14:textId="77777777" w:rsidR="00F528A3" w:rsidRDefault="00F528A3" w:rsidP="00F528A3">
      <w:pPr>
        <w:widowControl w:val="0"/>
        <w:shd w:val="clear" w:color="auto" w:fill="FFFFFF"/>
        <w:tabs>
          <w:tab w:val="left" w:pos="490"/>
        </w:tabs>
        <w:autoSpaceDE w:val="0"/>
        <w:spacing w:after="160"/>
        <w:jc w:val="both"/>
        <w:rPr>
          <w:rFonts w:ascii="Times New Roman" w:eastAsia="Calibri" w:hAnsi="Times New Roman" w:cs="Times New Roman"/>
          <w:sz w:val="28"/>
          <w:szCs w:val="28"/>
        </w:rPr>
      </w:pPr>
    </w:p>
    <w:p w14:paraId="13A93C98" w14:textId="77777777" w:rsidR="00C66F43" w:rsidRPr="00F528A3" w:rsidRDefault="00F528A3" w:rsidP="00F528A3">
      <w:pPr>
        <w:widowControl w:val="0"/>
        <w:shd w:val="clear" w:color="auto" w:fill="FFFFFF"/>
        <w:tabs>
          <w:tab w:val="left" w:pos="490"/>
        </w:tabs>
        <w:autoSpaceDE w:val="0"/>
        <w:spacing w:after="160"/>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sectPr w:rsidR="00C66F43" w:rsidRPr="00F528A3" w:rsidSect="00F528A3">
      <w:pgSz w:w="16838" w:h="11906" w:orient="landscape"/>
      <w:pgMar w:top="850"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3706F" w14:textId="77777777" w:rsidR="0045294F" w:rsidRDefault="0045294F" w:rsidP="00461554">
      <w:pPr>
        <w:spacing w:after="0" w:line="240" w:lineRule="auto"/>
      </w:pPr>
      <w:r>
        <w:separator/>
      </w:r>
    </w:p>
  </w:endnote>
  <w:endnote w:type="continuationSeparator" w:id="0">
    <w:p w14:paraId="5919A8E9" w14:textId="77777777" w:rsidR="0045294F" w:rsidRDefault="0045294F" w:rsidP="0046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7BC7E" w14:textId="77777777" w:rsidR="0045294F" w:rsidRDefault="0045294F" w:rsidP="00461554">
      <w:pPr>
        <w:spacing w:after="0" w:line="240" w:lineRule="auto"/>
      </w:pPr>
      <w:r>
        <w:separator/>
      </w:r>
    </w:p>
  </w:footnote>
  <w:footnote w:type="continuationSeparator" w:id="0">
    <w:p w14:paraId="282806D4" w14:textId="77777777" w:rsidR="0045294F" w:rsidRDefault="0045294F" w:rsidP="00461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532B5973"/>
    <w:multiLevelType w:val="hybridMultilevel"/>
    <w:tmpl w:val="8D5688AE"/>
    <w:lvl w:ilvl="0" w:tplc="0916F332">
      <w:start w:val="2013"/>
      <w:numFmt w:val="bullet"/>
      <w:lvlText w:val=""/>
      <w:lvlJc w:val="left"/>
      <w:pPr>
        <w:ind w:left="1080" w:hanging="360"/>
      </w:pPr>
      <w:rPr>
        <w:rFonts w:ascii="Symbol" w:eastAsia="Times New Roman"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6D897A5A"/>
    <w:multiLevelType w:val="hybridMultilevel"/>
    <w:tmpl w:val="5380B1FE"/>
    <w:lvl w:ilvl="0" w:tplc="0419000F">
      <w:start w:val="1"/>
      <w:numFmt w:val="decimal"/>
      <w:lvlText w:val="%1."/>
      <w:lvlJc w:val="left"/>
      <w:pPr>
        <w:ind w:left="546" w:hanging="360"/>
      </w:pPr>
    </w:lvl>
    <w:lvl w:ilvl="1" w:tplc="04190019">
      <w:start w:val="1"/>
      <w:numFmt w:val="lowerLetter"/>
      <w:lvlText w:val="%2."/>
      <w:lvlJc w:val="left"/>
      <w:pPr>
        <w:ind w:left="1266" w:hanging="360"/>
      </w:pPr>
    </w:lvl>
    <w:lvl w:ilvl="2" w:tplc="0419001B">
      <w:start w:val="1"/>
      <w:numFmt w:val="lowerRoman"/>
      <w:lvlText w:val="%3."/>
      <w:lvlJc w:val="right"/>
      <w:pPr>
        <w:ind w:left="1986" w:hanging="180"/>
      </w:pPr>
    </w:lvl>
    <w:lvl w:ilvl="3" w:tplc="0419000F">
      <w:start w:val="1"/>
      <w:numFmt w:val="decimal"/>
      <w:lvlText w:val="%4."/>
      <w:lvlJc w:val="left"/>
      <w:pPr>
        <w:ind w:left="2706" w:hanging="360"/>
      </w:pPr>
    </w:lvl>
    <w:lvl w:ilvl="4" w:tplc="04190019">
      <w:start w:val="1"/>
      <w:numFmt w:val="lowerLetter"/>
      <w:lvlText w:val="%5."/>
      <w:lvlJc w:val="left"/>
      <w:pPr>
        <w:ind w:left="3426" w:hanging="360"/>
      </w:pPr>
    </w:lvl>
    <w:lvl w:ilvl="5" w:tplc="0419001B">
      <w:start w:val="1"/>
      <w:numFmt w:val="lowerRoman"/>
      <w:lvlText w:val="%6."/>
      <w:lvlJc w:val="right"/>
      <w:pPr>
        <w:ind w:left="4146" w:hanging="180"/>
      </w:pPr>
    </w:lvl>
    <w:lvl w:ilvl="6" w:tplc="0419000F">
      <w:start w:val="1"/>
      <w:numFmt w:val="decimal"/>
      <w:lvlText w:val="%7."/>
      <w:lvlJc w:val="left"/>
      <w:pPr>
        <w:ind w:left="4866" w:hanging="360"/>
      </w:pPr>
    </w:lvl>
    <w:lvl w:ilvl="7" w:tplc="04190019">
      <w:start w:val="1"/>
      <w:numFmt w:val="lowerLetter"/>
      <w:lvlText w:val="%8."/>
      <w:lvlJc w:val="left"/>
      <w:pPr>
        <w:ind w:left="5586" w:hanging="360"/>
      </w:pPr>
    </w:lvl>
    <w:lvl w:ilvl="8" w:tplc="0419001B">
      <w:start w:val="1"/>
      <w:numFmt w:val="lowerRoman"/>
      <w:lvlText w:val="%9."/>
      <w:lvlJc w:val="right"/>
      <w:pPr>
        <w:ind w:left="6306"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77E"/>
    <w:rsid w:val="00055D9B"/>
    <w:rsid w:val="00142C44"/>
    <w:rsid w:val="002B2E3F"/>
    <w:rsid w:val="00392886"/>
    <w:rsid w:val="003C1150"/>
    <w:rsid w:val="003C37E3"/>
    <w:rsid w:val="00417412"/>
    <w:rsid w:val="0045294F"/>
    <w:rsid w:val="00461554"/>
    <w:rsid w:val="0053477E"/>
    <w:rsid w:val="005B61C3"/>
    <w:rsid w:val="005D079B"/>
    <w:rsid w:val="00637E9E"/>
    <w:rsid w:val="006C0980"/>
    <w:rsid w:val="00762159"/>
    <w:rsid w:val="00776FF7"/>
    <w:rsid w:val="007819A0"/>
    <w:rsid w:val="007F7747"/>
    <w:rsid w:val="00892AFD"/>
    <w:rsid w:val="008B06B0"/>
    <w:rsid w:val="00900DC8"/>
    <w:rsid w:val="00A10A68"/>
    <w:rsid w:val="00A50159"/>
    <w:rsid w:val="00B0534A"/>
    <w:rsid w:val="00B5443E"/>
    <w:rsid w:val="00B831AA"/>
    <w:rsid w:val="00B862AA"/>
    <w:rsid w:val="00C61C5F"/>
    <w:rsid w:val="00C66F43"/>
    <w:rsid w:val="00C740AF"/>
    <w:rsid w:val="00C85D62"/>
    <w:rsid w:val="00CA15AD"/>
    <w:rsid w:val="00D1343B"/>
    <w:rsid w:val="00F5142F"/>
    <w:rsid w:val="00F528A3"/>
    <w:rsid w:val="00F624D2"/>
    <w:rsid w:val="00FE0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EBCB"/>
  <w15:docId w15:val="{039A16EF-FEE4-4180-9443-B8E8BEDC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5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1554"/>
  </w:style>
  <w:style w:type="paragraph" w:styleId="a5">
    <w:name w:val="footer"/>
    <w:basedOn w:val="a"/>
    <w:link w:val="a6"/>
    <w:uiPriority w:val="99"/>
    <w:unhideWhenUsed/>
    <w:rsid w:val="004615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1554"/>
  </w:style>
  <w:style w:type="paragraph" w:styleId="a7">
    <w:name w:val="Balloon Text"/>
    <w:basedOn w:val="a"/>
    <w:link w:val="a8"/>
    <w:uiPriority w:val="99"/>
    <w:semiHidden/>
    <w:unhideWhenUsed/>
    <w:rsid w:val="00C66F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6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9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661</Words>
  <Characters>3769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1081804</dc:creator>
  <cp:lastModifiedBy>Анжела</cp:lastModifiedBy>
  <cp:revision>19</cp:revision>
  <dcterms:created xsi:type="dcterms:W3CDTF">2019-10-11T20:35:00Z</dcterms:created>
  <dcterms:modified xsi:type="dcterms:W3CDTF">2021-01-24T11:29:00Z</dcterms:modified>
</cp:coreProperties>
</file>