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5B" w:rsidRPr="00B2465B" w:rsidRDefault="00BA2B6C" w:rsidP="00CE050C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DCE6051" wp14:editId="2151FB8A">
            <wp:extent cx="9670052" cy="6702496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333" cy="670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465B" w:rsidRPr="00B2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1.Нормативная база и УМК.</w:t>
      </w:r>
    </w:p>
    <w:p w:rsidR="00B2465B" w:rsidRPr="00B2465B" w:rsidRDefault="00B2465B" w:rsidP="00CE05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база составления рабочей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по предмету «Родная литература» 11</w:t>
      </w:r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</w:t>
      </w:r>
    </w:p>
    <w:p w:rsidR="007F786D" w:rsidRDefault="007F786D" w:rsidP="00CE050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Российской Федерации «Об образовании в Российской Федерации» от 29.12.2012 № 273(в редакции от 26.07.2019);</w:t>
      </w:r>
    </w:p>
    <w:p w:rsidR="007F786D" w:rsidRDefault="007F786D" w:rsidP="00CE050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7F786D" w:rsidRDefault="007F786D" w:rsidP="00CE050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07.06.2017 № 506 «О внесении изменений в федеральный компонент государственных образовательных стандартов начального общего,</w:t>
      </w:r>
      <w:r w:rsidR="007F0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и среднего (полного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бщего образования ,утвержденный приказом Министерства образования Российской Федерации от 5 марта 2004 г №1089»</w:t>
      </w:r>
      <w:r w:rsidR="00B2465B">
        <w:rPr>
          <w:rFonts w:ascii="Times New Roman" w:hAnsi="Times New Roman"/>
          <w:sz w:val="24"/>
          <w:szCs w:val="24"/>
        </w:rPr>
        <w:t>;</w:t>
      </w:r>
    </w:p>
    <w:p w:rsidR="00B2465B" w:rsidRDefault="00B2465B" w:rsidP="00CE050C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B2465B">
        <w:rPr>
          <w:rFonts w:ascii="Times New Roman" w:hAnsi="Times New Roman"/>
          <w:sz w:val="24"/>
          <w:szCs w:val="24"/>
        </w:rPr>
        <w:t xml:space="preserve">-Устав МАОУ  </w:t>
      </w:r>
      <w:proofErr w:type="spellStart"/>
      <w:r w:rsidRPr="00B2465B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B2465B">
        <w:rPr>
          <w:rFonts w:ascii="Times New Roman" w:hAnsi="Times New Roman"/>
          <w:sz w:val="24"/>
          <w:szCs w:val="24"/>
        </w:rPr>
        <w:t xml:space="preserve"> СОШ</w:t>
      </w:r>
    </w:p>
    <w:p w:rsidR="005D7B5F" w:rsidRDefault="00CE050C" w:rsidP="00CE05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-Основная образовательная программа среднего общего образования му</w:t>
      </w:r>
      <w:r w:rsidR="005D7B5F" w:rsidRPr="0007700B">
        <w:rPr>
          <w:rFonts w:ascii="Times New Roman" w:hAnsi="Times New Roman" w:cs="Times New Roman"/>
          <w:sz w:val="24"/>
          <w:szCs w:val="24"/>
        </w:rPr>
        <w:t xml:space="preserve">ниципального автономного общеобразовательного учреждения </w:t>
      </w:r>
      <w:proofErr w:type="spellStart"/>
      <w:r w:rsidR="005D7B5F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5D7B5F" w:rsidRPr="0007700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5D7B5F" w:rsidRPr="0007700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5D7B5F" w:rsidRPr="0007700B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5D7B5F" w:rsidRDefault="00CE050C" w:rsidP="00CE050C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-Примерная</w:t>
      </w:r>
      <w:r w:rsidR="005D7B5F"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среднего</w:t>
      </w:r>
      <w:r w:rsidR="005D7B5F" w:rsidRPr="002B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5D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татарской литературе, 10-11классы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050C" w:rsidRPr="00CE050C" w:rsidRDefault="00CE050C" w:rsidP="00CE050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вторская программа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татарской литературе для основной общеобразовательной школы с русским языком обучения (для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proofErr w:type="spellStart"/>
      <w:proofErr w:type="gram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Ф.Ф.Хасанова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М.Сафиуллина</w:t>
      </w:r>
      <w:proofErr w:type="spellEnd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М.Я.Гарифуллина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Казань.</w:t>
      </w:r>
      <w:proofErr w:type="gramEnd"/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2017</w:t>
      </w:r>
      <w:r w:rsidRPr="00077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D7B5F" w:rsidRPr="0007700B" w:rsidRDefault="00CE050C" w:rsidP="00CE05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5D7B5F" w:rsidRPr="0007700B">
        <w:rPr>
          <w:rFonts w:ascii="Times New Roman" w:hAnsi="Times New Roman" w:cs="Times New Roman"/>
          <w:sz w:val="24"/>
          <w:szCs w:val="24"/>
        </w:rPr>
        <w:t xml:space="preserve">чебного плана основного общего образования Муниципального автономного общеобразовательного учреждения </w:t>
      </w:r>
      <w:proofErr w:type="spellStart"/>
      <w:r w:rsidR="005D7B5F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="005D7B5F" w:rsidRPr="0007700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="005D7B5F" w:rsidRPr="0007700B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5D7B5F" w:rsidRPr="0007700B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B2465B" w:rsidRPr="00B2465B" w:rsidRDefault="00B2465B" w:rsidP="00CE050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Годовой учебный календарный график МАОУ  </w:t>
      </w:r>
      <w:proofErr w:type="spellStart"/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2020-2021учебный год.</w:t>
      </w:r>
    </w:p>
    <w:p w:rsidR="00B2465B" w:rsidRPr="00B2465B" w:rsidRDefault="00B2465B" w:rsidP="00CE050C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промежуточной, текущей аттестации и переводе </w:t>
      </w:r>
      <w:proofErr w:type="gramStart"/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</w:t>
      </w:r>
      <w:proofErr w:type="spellStart"/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B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5D7B5F" w:rsidRDefault="005D7B5F" w:rsidP="00CE050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EE0" w:rsidRPr="00B2465B" w:rsidRDefault="00CE050C" w:rsidP="00191EE0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</w:t>
      </w:r>
      <w:bookmarkStart w:id="0" w:name="_GoBack"/>
      <w:bookmarkEnd w:id="0"/>
      <w:r w:rsidR="00191EE0" w:rsidRPr="00B24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предмету «Татарская литература» реализуются с использованием следующих учебно-методических комплексов:</w:t>
      </w:r>
    </w:p>
    <w:tbl>
      <w:tblPr>
        <w:tblStyle w:val="a3"/>
        <w:tblW w:w="12141" w:type="dxa"/>
        <w:tblInd w:w="1101" w:type="dxa"/>
        <w:tblLook w:val="04A0" w:firstRow="1" w:lastRow="0" w:firstColumn="1" w:lastColumn="0" w:noHBand="0" w:noVBand="1"/>
      </w:tblPr>
      <w:tblGrid>
        <w:gridCol w:w="1049"/>
        <w:gridCol w:w="11092"/>
      </w:tblGrid>
      <w:tr w:rsidR="00191EE0" w:rsidRPr="0007700B" w:rsidTr="00B2465B">
        <w:trPr>
          <w:trHeight w:val="307"/>
        </w:trPr>
        <w:tc>
          <w:tcPr>
            <w:tcW w:w="1049" w:type="dxa"/>
          </w:tcPr>
          <w:p w:rsidR="00191EE0" w:rsidRPr="0007700B" w:rsidRDefault="00191EE0" w:rsidP="00B2465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2" w:type="dxa"/>
          </w:tcPr>
          <w:p w:rsidR="00191EE0" w:rsidRPr="0007700B" w:rsidRDefault="00191EE0" w:rsidP="00B2465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</w:tr>
      <w:tr w:rsidR="00191EE0" w:rsidRPr="0007700B" w:rsidTr="00B2465B">
        <w:trPr>
          <w:trHeight w:val="1260"/>
        </w:trPr>
        <w:tc>
          <w:tcPr>
            <w:tcW w:w="1049" w:type="dxa"/>
          </w:tcPr>
          <w:p w:rsidR="00191EE0" w:rsidRPr="0007700B" w:rsidRDefault="00191EE0" w:rsidP="00B2465B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2" w:type="dxa"/>
          </w:tcPr>
          <w:p w:rsidR="00191EE0" w:rsidRPr="0007700B" w:rsidRDefault="00191EE0" w:rsidP="00B2465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«Татарская литература»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Ф.Ф.Хасанова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Г.М.Сафиулина</w:t>
            </w:r>
            <w:proofErr w:type="spell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М.Я.Гарифуллина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учебник для 11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образовательных организаций основного общего образования с обучением на русском языке (для изучающих татарский язык как родной</w:t>
            </w:r>
            <w:proofErr w:type="gramStart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Изда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2017</w:t>
            </w:r>
            <w:r w:rsidRPr="0007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91EE0" w:rsidRDefault="00191EE0" w:rsidP="00191EE0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2708" w:rsidRPr="00B2465B" w:rsidRDefault="00B2465B" w:rsidP="00B2465B">
      <w:pPr>
        <w:pStyle w:val="c16"/>
        <w:ind w:right="-190"/>
        <w:jc w:val="center"/>
        <w:rPr>
          <w:b/>
          <w:color w:val="000000"/>
        </w:rPr>
      </w:pPr>
      <w:r w:rsidRPr="00B2465B">
        <w:rPr>
          <w:b/>
          <w:color w:val="000000"/>
        </w:rPr>
        <w:t>2. Количество часов, отводимое на изучение предмета</w:t>
      </w:r>
      <w:r>
        <w:rPr>
          <w:b/>
          <w:color w:val="000000"/>
        </w:rPr>
        <w:t xml:space="preserve"> «Родная литература» в 11</w:t>
      </w:r>
      <w:r w:rsidRPr="00B2465B">
        <w:rPr>
          <w:b/>
          <w:color w:val="000000"/>
        </w:rPr>
        <w:t xml:space="preserve"> классе.</w:t>
      </w:r>
    </w:p>
    <w:p w:rsidR="00191EE0" w:rsidRDefault="00191EE0" w:rsidP="00191EE0">
      <w:pPr>
        <w:pStyle w:val="c16"/>
        <w:spacing w:before="0" w:beforeAutospacing="0" w:after="0" w:afterAutospacing="0"/>
        <w:ind w:right="-190"/>
        <w:jc w:val="both"/>
        <w:rPr>
          <w:rFonts w:eastAsiaTheme="minorEastAsia"/>
        </w:rPr>
      </w:pPr>
      <w:r w:rsidRPr="0007700B">
        <w:rPr>
          <w:color w:val="000000"/>
        </w:rPr>
        <w:t xml:space="preserve">Согласно </w:t>
      </w:r>
      <w:r w:rsidRPr="007702B7">
        <w:rPr>
          <w:color w:val="000000"/>
        </w:rPr>
        <w:t>учебному плану</w:t>
      </w:r>
      <w:r>
        <w:rPr>
          <w:color w:val="000000"/>
        </w:rPr>
        <w:t xml:space="preserve"> МАОУ</w:t>
      </w:r>
      <w:r w:rsidRPr="007702B7">
        <w:rPr>
          <w:color w:val="000000"/>
        </w:rPr>
        <w:t xml:space="preserve"> </w:t>
      </w:r>
      <w:proofErr w:type="spellStart"/>
      <w:r w:rsidRPr="007702B7">
        <w:rPr>
          <w:color w:val="000000"/>
        </w:rPr>
        <w:t>Бегишевской</w:t>
      </w:r>
      <w:proofErr w:type="spellEnd"/>
      <w:r>
        <w:rPr>
          <w:color w:val="000000"/>
        </w:rPr>
        <w:t xml:space="preserve"> СОШ на 2020-2021</w:t>
      </w:r>
      <w:r w:rsidRPr="007702B7">
        <w:rPr>
          <w:color w:val="000000"/>
        </w:rPr>
        <w:t xml:space="preserve"> учебный год предмету «Родная (татарская) литература» в </w:t>
      </w:r>
      <w:r>
        <w:rPr>
          <w:color w:val="000000"/>
        </w:rPr>
        <w:t xml:space="preserve">11 классе отводится: </w:t>
      </w:r>
      <w:r w:rsidRPr="00F94E6E">
        <w:rPr>
          <w:rFonts w:eastAsiaTheme="minorEastAsia"/>
        </w:rPr>
        <w:t>1 ч</w:t>
      </w:r>
      <w:r>
        <w:rPr>
          <w:rFonts w:eastAsiaTheme="minorEastAsia"/>
        </w:rPr>
        <w:t>ас в неделю, 34 учебные недели</w:t>
      </w:r>
    </w:p>
    <w:p w:rsidR="00191EE0" w:rsidRPr="00654DC4" w:rsidRDefault="00191EE0" w:rsidP="00191E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произведений регионального компонента отводится 11% от общего количества уроков татарской литературы в 10-11 класса классах.</w:t>
      </w:r>
      <w:r w:rsidRPr="0065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1EE0" w:rsidRPr="003B2DD4" w:rsidRDefault="00191EE0" w:rsidP="00191EE0">
      <w:pPr>
        <w:ind w:right="98"/>
        <w:jc w:val="both"/>
        <w:rPr>
          <w:rFonts w:eastAsiaTheme="minorEastAsia"/>
        </w:rPr>
      </w:pPr>
    </w:p>
    <w:p w:rsidR="00191EE0" w:rsidRPr="0007700B" w:rsidRDefault="00191EE0" w:rsidP="00191EE0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1EE0" w:rsidRPr="0007700B" w:rsidRDefault="00191EE0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708" w:rsidRDefault="009B2708" w:rsidP="009B2708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 Цель и задачи изучения предмета.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 w:rsidR="005D7B5F" w:rsidRPr="0007700B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5D7B5F" w:rsidRDefault="005D7B5F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9B2708" w:rsidRPr="0007700B" w:rsidRDefault="009B2708" w:rsidP="005D7B5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B5F" w:rsidRPr="009B2708" w:rsidRDefault="009B2708" w:rsidP="009B2708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</w:t>
      </w:r>
      <w:r w:rsidRPr="009B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5D7B5F" w:rsidRPr="00191EE0" w:rsidRDefault="00191EE0" w:rsidP="005D7B5F">
      <w:pPr>
        <w:jc w:val="both"/>
        <w:rPr>
          <w:rFonts w:ascii="Times New Roman" w:hAnsi="Times New Roman" w:cs="Times New Roman"/>
          <w:sz w:val="24"/>
          <w:szCs w:val="24"/>
        </w:rPr>
      </w:pPr>
      <w:r w:rsidRPr="00191EE0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контроля:</w:t>
      </w:r>
      <w:r w:rsidRPr="00191EE0">
        <w:rPr>
          <w:rFonts w:ascii="Times New Roman" w:hAnsi="Times New Roman" w:cs="Times New Roman"/>
          <w:sz w:val="24"/>
          <w:szCs w:val="24"/>
        </w:rPr>
        <w:t> устный, письменный, тестирование, участие в проектной деятельности, подготовка мультимедийной презентации по отдельным проблемам изученных тем.</w:t>
      </w:r>
    </w:p>
    <w:p w:rsidR="006A49CB" w:rsidRDefault="006A49CB"/>
    <w:sectPr w:rsidR="006A49CB" w:rsidSect="00B2465B">
      <w:pgSz w:w="16838" w:h="11906" w:orient="landscape"/>
      <w:pgMar w:top="1134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41"/>
    <w:rsid w:val="00191EE0"/>
    <w:rsid w:val="00546D41"/>
    <w:rsid w:val="005D7B5F"/>
    <w:rsid w:val="00640D29"/>
    <w:rsid w:val="006A49CB"/>
    <w:rsid w:val="007F044E"/>
    <w:rsid w:val="007F786D"/>
    <w:rsid w:val="009B2708"/>
    <w:rsid w:val="00B2465B"/>
    <w:rsid w:val="00BA2B6C"/>
    <w:rsid w:val="00C877E9"/>
    <w:rsid w:val="00C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7B5F"/>
    <w:pPr>
      <w:spacing w:after="0" w:line="240" w:lineRule="auto"/>
    </w:pPr>
  </w:style>
  <w:style w:type="paragraph" w:customStyle="1" w:styleId="c16">
    <w:name w:val="c16"/>
    <w:basedOn w:val="a"/>
    <w:rsid w:val="005D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B6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F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5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7B5F"/>
    <w:pPr>
      <w:spacing w:after="0" w:line="240" w:lineRule="auto"/>
    </w:pPr>
  </w:style>
  <w:style w:type="paragraph" w:customStyle="1" w:styleId="c16">
    <w:name w:val="c16"/>
    <w:basedOn w:val="a"/>
    <w:rsid w:val="005D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B6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F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6</cp:revision>
  <dcterms:created xsi:type="dcterms:W3CDTF">2021-01-26T21:09:00Z</dcterms:created>
  <dcterms:modified xsi:type="dcterms:W3CDTF">2021-01-30T15:02:00Z</dcterms:modified>
</cp:coreProperties>
</file>