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5B1B" w:rsidRDefault="00FD546F">
      <w:r w:rsidRPr="00FD546F">
        <w:object w:dxaOrig="26325" w:dyaOrig="191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654pt;height:475.5pt" o:ole="">
            <v:imagedata r:id="rId7" o:title=""/>
          </v:shape>
          <o:OLEObject Type="Embed" ProgID="AcroExch.Document.11" ShapeID="_x0000_i1029" DrawAspect="Content" ObjectID="_1673679598" r:id="rId8"/>
        </w:object>
      </w:r>
      <w:bookmarkStart w:id="0" w:name="_GoBack"/>
      <w:bookmarkEnd w:id="0"/>
    </w:p>
    <w:p w:rsidR="00C903D3" w:rsidRDefault="00FD546F" w:rsidP="00C903D3">
      <w:pPr>
        <w:pStyle w:val="1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1.</w:t>
      </w:r>
      <w:r w:rsidR="00C903D3" w:rsidRPr="007D2B91">
        <w:rPr>
          <w:rFonts w:ascii="Times New Roman" w:hAnsi="Times New Roman" w:cs="Times New Roman"/>
          <w:sz w:val="24"/>
          <w:szCs w:val="24"/>
        </w:rPr>
        <w:t>Нормативная база и УМК</w:t>
      </w:r>
      <w:r w:rsidR="00C903D3">
        <w:rPr>
          <w:rFonts w:ascii="Times New Roman" w:hAnsi="Times New Roman" w:cs="Times New Roman"/>
          <w:sz w:val="24"/>
          <w:szCs w:val="24"/>
        </w:rPr>
        <w:t>.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Закон РФ </w:t>
      </w:r>
      <w:r>
        <w:rPr>
          <w:rFonts w:ascii="Times New Roman" w:hAnsi="Times New Roman"/>
          <w:sz w:val="24"/>
          <w:szCs w:val="24"/>
        </w:rPr>
        <w:t>«</w:t>
      </w:r>
      <w:r>
        <w:rPr>
          <w:rFonts w:ascii="Times New Roman CYR" w:hAnsi="Times New Roman CYR" w:cs="Times New Roman CYR"/>
          <w:sz w:val="24"/>
          <w:szCs w:val="24"/>
        </w:rPr>
        <w:t>Об образовании в Российской Федерации</w:t>
      </w:r>
      <w:r>
        <w:rPr>
          <w:rFonts w:ascii="Times New Roman" w:hAnsi="Times New Roman"/>
          <w:sz w:val="24"/>
          <w:szCs w:val="24"/>
        </w:rPr>
        <w:t xml:space="preserve">» </w:t>
      </w:r>
      <w:r>
        <w:rPr>
          <w:rFonts w:ascii="Times New Roman CYR" w:hAnsi="Times New Roman CYR" w:cs="Times New Roman CYR"/>
          <w:sz w:val="24"/>
          <w:szCs w:val="24"/>
        </w:rPr>
        <w:t>от 29 декабря 2012 года № 273- ФЗ;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 Устав Муниципального автономного общеобразовательного учреждения 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Бегишевская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 средняя общеобразовательная школа;</w:t>
      </w:r>
    </w:p>
    <w:p w:rsidR="00FD546F" w:rsidRPr="00FD546F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proofErr w:type="gramStart"/>
      <w:r>
        <w:rPr>
          <w:rFonts w:ascii="Times New Roman CYR" w:hAnsi="Times New Roman CYR" w:cs="Times New Roman CYR"/>
          <w:sz w:val="24"/>
          <w:szCs w:val="24"/>
        </w:rPr>
        <w:t>Программа  специальной</w:t>
      </w:r>
      <w:proofErr w:type="gramEnd"/>
      <w:r>
        <w:rPr>
          <w:rFonts w:ascii="Times New Roman CYR" w:hAnsi="Times New Roman CYR" w:cs="Times New Roman CYR"/>
          <w:sz w:val="24"/>
          <w:szCs w:val="24"/>
        </w:rPr>
        <w:t xml:space="preserve"> (коррекционной) образовательной школы  VIII вида: 5-9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кл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.: В 2сб. /Под ред. В.В. Воронковой – М: </w:t>
      </w:r>
      <w:proofErr w:type="spellStart"/>
      <w:r>
        <w:rPr>
          <w:rFonts w:ascii="Times New Roman CYR" w:hAnsi="Times New Roman CYR" w:cs="Times New Roman CYR"/>
          <w:sz w:val="24"/>
          <w:szCs w:val="24"/>
        </w:rPr>
        <w:t>Гуманит</w:t>
      </w:r>
      <w:proofErr w:type="spellEnd"/>
      <w:r>
        <w:rPr>
          <w:rFonts w:ascii="Times New Roman CYR" w:hAnsi="Times New Roman CYR" w:cs="Times New Roman CYR"/>
          <w:sz w:val="24"/>
          <w:szCs w:val="24"/>
        </w:rPr>
        <w:t xml:space="preserve">. изд. центр ВЛАДОС, 2001. 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Учебный </w:t>
      </w:r>
      <w:proofErr w:type="gramStart"/>
      <w:r>
        <w:rPr>
          <w:rFonts w:ascii="Times New Roman CYR" w:hAnsi="Times New Roman CYR" w:cs="Times New Roman CYR"/>
          <w:sz w:val="24"/>
          <w:szCs w:val="24"/>
        </w:rPr>
        <w:t xml:space="preserve">план </w:t>
      </w:r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Муниципального</w:t>
      </w:r>
      <w:proofErr w:type="gramEnd"/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автономного общеобразовательного учреждения  </w:t>
      </w:r>
      <w:proofErr w:type="spellStart"/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>Бегишевская</w:t>
      </w:r>
      <w:proofErr w:type="spellEnd"/>
      <w:r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средняя общеобразовательная школа</w:t>
      </w:r>
      <w:r w:rsidR="00FD546F">
        <w:rPr>
          <w:rFonts w:ascii="Times New Roman CYR" w:hAnsi="Times New Roman CYR" w:cs="Times New Roman CYR"/>
          <w:sz w:val="24"/>
          <w:szCs w:val="24"/>
          <w:shd w:val="clear" w:color="auto" w:fill="FFFFFF"/>
        </w:rPr>
        <w:t xml:space="preserve"> на 2020-2021 учебный год;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 Годовой учебный календарный график на </w:t>
      </w:r>
      <w:r w:rsidR="00FD546F">
        <w:rPr>
          <w:rFonts w:ascii="Times New Roman CYR" w:hAnsi="Times New Roman CYR" w:cs="Times New Roman CYR"/>
          <w:sz w:val="24"/>
          <w:szCs w:val="24"/>
        </w:rPr>
        <w:t>2020-2021</w:t>
      </w:r>
      <w:r>
        <w:rPr>
          <w:rFonts w:ascii="Times New Roman CYR" w:hAnsi="Times New Roman CYR" w:cs="Times New Roman CYR"/>
          <w:sz w:val="24"/>
          <w:szCs w:val="24"/>
        </w:rPr>
        <w:t xml:space="preserve"> учебный год;</w:t>
      </w:r>
    </w:p>
    <w:p w:rsidR="00C903D3" w:rsidRP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 xml:space="preserve"> Положение о промежуточной, текущей аттестации и переводе обучающихся.</w:t>
      </w:r>
    </w:p>
    <w:p w:rsidR="00C903D3" w:rsidRPr="00C903D3" w:rsidRDefault="00C903D3" w:rsidP="00C903D3">
      <w:pPr>
        <w:pStyle w:val="a5"/>
        <w:spacing w:after="0" w:line="240" w:lineRule="auto"/>
        <w:ind w:left="720"/>
        <w:jc w:val="both"/>
      </w:pPr>
    </w:p>
    <w:p w:rsidR="00C903D3" w:rsidRDefault="00C903D3" w:rsidP="00C903D3">
      <w:pPr>
        <w:pStyle w:val="a5"/>
        <w:spacing w:after="0" w:line="240" w:lineRule="auto"/>
        <w:ind w:left="720"/>
        <w:jc w:val="both"/>
        <w:rPr>
          <w:rFonts w:ascii="Times New Roman CYR" w:hAnsi="Times New Roman CYR" w:cs="Times New Roman CYR"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Учебно-методический комплект</w:t>
      </w:r>
      <w:r>
        <w:rPr>
          <w:rFonts w:ascii="Times New Roman CYR" w:hAnsi="Times New Roman CYR" w:cs="Times New Roman CYR"/>
          <w:sz w:val="24"/>
          <w:szCs w:val="24"/>
        </w:rPr>
        <w:t>:</w:t>
      </w:r>
    </w:p>
    <w:p w:rsidR="00C903D3" w:rsidRPr="00C903D3" w:rsidRDefault="00C903D3" w:rsidP="00C903D3">
      <w:pPr>
        <w:pStyle w:val="a5"/>
        <w:spacing w:after="0" w:line="240" w:lineRule="auto"/>
        <w:ind w:left="720"/>
        <w:jc w:val="both"/>
        <w:rPr>
          <w:rFonts w:ascii="Times New Roman CYR" w:hAnsi="Times New Roman CYR" w:cs="Times New Roman CYR"/>
          <w:sz w:val="24"/>
          <w:szCs w:val="24"/>
        </w:rPr>
      </w:pPr>
      <w:r w:rsidRPr="00C903D3">
        <w:rPr>
          <w:rFonts w:ascii="Times New Roman CYR" w:hAnsi="Times New Roman CYR" w:cs="Times New Roman CYR"/>
          <w:bCs/>
          <w:sz w:val="24"/>
          <w:szCs w:val="24"/>
        </w:rPr>
        <w:t>Чтение</w:t>
      </w:r>
      <w:r w:rsidRPr="00C903D3">
        <w:rPr>
          <w:rFonts w:ascii="Times New Roman CYR" w:hAnsi="Times New Roman CYR" w:cs="Times New Roman CYR"/>
          <w:sz w:val="24"/>
          <w:szCs w:val="24"/>
        </w:rPr>
        <w:t>.</w:t>
      </w:r>
      <w:r>
        <w:rPr>
          <w:rFonts w:ascii="Times New Roman CYR" w:hAnsi="Times New Roman CYR" w:cs="Times New Roman CYR"/>
          <w:sz w:val="24"/>
          <w:szCs w:val="24"/>
        </w:rPr>
        <w:t xml:space="preserve"> 9 класс. Учебник для специальных (коррекционных) образовательных учреждений </w:t>
      </w:r>
      <w:r>
        <w:rPr>
          <w:rFonts w:ascii="Times New Roman CYR" w:hAnsi="Times New Roman CYR" w:cs="Times New Roman CYR"/>
          <w:sz w:val="24"/>
          <w:szCs w:val="24"/>
          <w:lang w:val="en-US"/>
        </w:rPr>
        <w:t>VIII</w:t>
      </w:r>
      <w:r>
        <w:rPr>
          <w:rFonts w:ascii="Times New Roman CYR" w:hAnsi="Times New Roman CYR" w:cs="Times New Roman CYR"/>
          <w:sz w:val="24"/>
          <w:szCs w:val="24"/>
        </w:rPr>
        <w:t xml:space="preserve"> вида (авторы-составители. А.К. Аксёнова, М.И. Шишкова). – 5-е изд. – М.: Просвещение, 2013</w:t>
      </w:r>
    </w:p>
    <w:p w:rsidR="00C903D3" w:rsidRDefault="00C903D3" w:rsidP="00C903D3">
      <w:pPr>
        <w:pStyle w:val="a5"/>
        <w:spacing w:after="0" w:line="240" w:lineRule="auto"/>
        <w:ind w:left="720"/>
        <w:jc w:val="both"/>
      </w:pPr>
    </w:p>
    <w:p w:rsidR="00C903D3" w:rsidRDefault="00C903D3" w:rsidP="00C903D3">
      <w:pPr>
        <w:pStyle w:val="a5"/>
        <w:spacing w:after="0" w:line="240" w:lineRule="auto"/>
        <w:ind w:left="720"/>
        <w:jc w:val="both"/>
      </w:pPr>
    </w:p>
    <w:p w:rsidR="00C903D3" w:rsidRDefault="00FD546F" w:rsidP="00C903D3">
      <w:pPr>
        <w:pStyle w:val="a5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  <w:r>
        <w:rPr>
          <w:rFonts w:ascii="Times New Roman CYR" w:hAnsi="Times New Roman CYR" w:cs="Times New Roman CYR"/>
          <w:b/>
          <w:sz w:val="24"/>
          <w:szCs w:val="24"/>
        </w:rPr>
        <w:t>2.</w:t>
      </w:r>
      <w:r w:rsidR="00C903D3" w:rsidRPr="002A32CF">
        <w:rPr>
          <w:rFonts w:ascii="Times New Roman CYR" w:hAnsi="Times New Roman CYR" w:cs="Times New Roman CYR"/>
          <w:b/>
          <w:sz w:val="24"/>
          <w:szCs w:val="24"/>
        </w:rPr>
        <w:t>Количество часов, отводимых на изучение предмета</w:t>
      </w:r>
      <w:r w:rsidR="00C903D3">
        <w:rPr>
          <w:rFonts w:ascii="Times New Roman CYR" w:hAnsi="Times New Roman CYR" w:cs="Times New Roman CYR"/>
          <w:b/>
          <w:sz w:val="24"/>
          <w:szCs w:val="24"/>
        </w:rPr>
        <w:t>.</w:t>
      </w:r>
    </w:p>
    <w:p w:rsidR="00C903D3" w:rsidRDefault="00C903D3" w:rsidP="00C903D3">
      <w:pPr>
        <w:pStyle w:val="a5"/>
        <w:spacing w:after="0" w:line="240" w:lineRule="auto"/>
        <w:jc w:val="center"/>
        <w:rPr>
          <w:rFonts w:ascii="Times New Roman CYR" w:hAnsi="Times New Roman CYR" w:cs="Times New Roman CYR"/>
          <w:b/>
          <w:sz w:val="24"/>
          <w:szCs w:val="24"/>
        </w:rPr>
      </w:pPr>
    </w:p>
    <w:p w:rsidR="00C903D3" w:rsidRPr="00C903D3" w:rsidRDefault="00C903D3" w:rsidP="00C903D3">
      <w:pPr>
        <w:pStyle w:val="a5"/>
        <w:spacing w:after="0" w:line="240" w:lineRule="auto"/>
        <w:ind w:left="7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9 класс – 3 часа в неделю, 102 часа в год.</w:t>
      </w:r>
    </w:p>
    <w:p w:rsidR="00C903D3" w:rsidRDefault="00FD546F" w:rsidP="00C903D3">
      <w:pPr>
        <w:pStyle w:val="a5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3.</w:t>
      </w:r>
      <w:r w:rsidR="00C903D3">
        <w:rPr>
          <w:rFonts w:ascii="Times New Roman CYR" w:hAnsi="Times New Roman CYR" w:cs="Times New Roman CYR"/>
          <w:b/>
          <w:bCs/>
          <w:sz w:val="24"/>
          <w:szCs w:val="24"/>
        </w:rPr>
        <w:t>Цель и задачи изучения предмета:</w:t>
      </w:r>
    </w:p>
    <w:p w:rsidR="00FD546F" w:rsidRDefault="00FD546F" w:rsidP="00C903D3">
      <w:pPr>
        <w:pStyle w:val="a5"/>
        <w:spacing w:after="0" w:line="240" w:lineRule="auto"/>
        <w:jc w:val="center"/>
      </w:pP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Курс чтения направлен на достижение следующих</w:t>
      </w:r>
      <w:r w:rsidRPr="00FD546F">
        <w:t xml:space="preserve"> </w:t>
      </w:r>
      <w:r w:rsidRPr="00FD546F">
        <w:rPr>
          <w:b/>
          <w:bCs/>
          <w:i/>
          <w:iCs/>
        </w:rPr>
        <w:t>целей</w:t>
      </w:r>
      <w:r w:rsidRPr="00FD546F">
        <w:t xml:space="preserve">, обеспечивающих реализацию личностно-ориентированного, </w:t>
      </w:r>
      <w:proofErr w:type="spellStart"/>
      <w:r w:rsidRPr="00FD546F">
        <w:t>когнитивно</w:t>
      </w:r>
      <w:proofErr w:type="spellEnd"/>
      <w:r w:rsidRPr="00FD546F">
        <w:t xml:space="preserve">-коммуникативного, </w:t>
      </w:r>
      <w:proofErr w:type="spellStart"/>
      <w:r w:rsidRPr="00FD546F">
        <w:t>деятельностного</w:t>
      </w:r>
      <w:proofErr w:type="spellEnd"/>
      <w:r w:rsidRPr="00FD546F">
        <w:t xml:space="preserve"> подходов к обучению чтению: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- воспитание гражданственности и патриотизма, сознательного отношения к языку как явлению культуры, основному средству общения и получения знаний в разных сферах человеческой деятельности; воспитание интереса и любви к русскому языку;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- совершенствование речемыслительной деятельности, коммуникативных умений и навыков;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- формирование умений опознавать, анализировать, классифицировать языковые факты, оценивать их с точки зрения нормативности, соответствия ситуации и сфере общения; умений работать с текстом, осуществлять информационный поиск, извлекать и преобразовывать необходимую информацию.</w:t>
      </w:r>
    </w:p>
    <w:p w:rsidR="00FD546F" w:rsidRPr="00FD546F" w:rsidRDefault="00FD546F" w:rsidP="00C903D3">
      <w:pPr>
        <w:pStyle w:val="a5"/>
        <w:spacing w:after="0" w:line="240" w:lineRule="auto"/>
        <w:jc w:val="both"/>
        <w:rPr>
          <w:rFonts w:ascii="Times New Roman" w:hAnsi="Times New Roman"/>
        </w:rPr>
      </w:pP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rPr>
          <w:b/>
          <w:bCs/>
          <w:i/>
          <w:iCs/>
        </w:rPr>
        <w:lastRenderedPageBreak/>
        <w:t>Основные задачи обучения чтению: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1. Научить школьников правильно и осмысленно читать доступный их пониманию текст.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2. Совершенствовать технику чтения, формировать навыки беглого чтения.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3. Повысить уровень общего развития учащихся.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4. Расширять возможности в осознании читаемого материала.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5. Учить последовательно, грамотно и достаточно самостоятельно излагать свои мысли в устной форме.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6. Уточнение, обогащение и активизация словарного запаса.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7. Коррекция недостатков и развитие диалогической и монологической форм устной речи.</w:t>
      </w:r>
    </w:p>
    <w:p w:rsidR="00FD546F" w:rsidRPr="00FD546F" w:rsidRDefault="00FD546F" w:rsidP="00FD546F">
      <w:pPr>
        <w:pStyle w:val="aa"/>
        <w:shd w:val="clear" w:color="auto" w:fill="F9FAFA"/>
        <w:spacing w:before="0" w:beforeAutospacing="0" w:after="240" w:afterAutospacing="0"/>
      </w:pPr>
      <w:r w:rsidRPr="00FD546F">
        <w:t>8. Развивать нравственные качества школьников.</w:t>
      </w:r>
    </w:p>
    <w:p w:rsidR="00C903D3" w:rsidRDefault="00C903D3" w:rsidP="00C903D3">
      <w:pPr>
        <w:pStyle w:val="a5"/>
        <w:spacing w:after="0" w:line="240" w:lineRule="auto"/>
        <w:ind w:left="900"/>
        <w:jc w:val="both"/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Основные направления коррекционной работы: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фонематического слуха.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артикуляционного аппарата.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слухового и зрительного восприятия.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мышц мелкой моторики.</w:t>
      </w:r>
    </w:p>
    <w:p w:rsidR="00C903D3" w:rsidRDefault="00C903D3" w:rsidP="00C903D3">
      <w:pPr>
        <w:pStyle w:val="a5"/>
        <w:numPr>
          <w:ilvl w:val="0"/>
          <w:numId w:val="1"/>
        </w:numPr>
        <w:spacing w:after="0" w:line="240" w:lineRule="auto"/>
        <w:jc w:val="both"/>
      </w:pPr>
      <w:r>
        <w:rPr>
          <w:rFonts w:ascii="Times New Roman CYR" w:hAnsi="Times New Roman CYR" w:cs="Times New Roman CYR"/>
          <w:sz w:val="24"/>
          <w:szCs w:val="24"/>
        </w:rPr>
        <w:t>Коррекция познавательных процессов.</w:t>
      </w:r>
    </w:p>
    <w:p w:rsidR="00C903D3" w:rsidRDefault="00C903D3" w:rsidP="00C903D3">
      <w:pPr>
        <w:pStyle w:val="a5"/>
        <w:spacing w:after="0" w:line="240" w:lineRule="auto"/>
        <w:ind w:left="720"/>
        <w:jc w:val="both"/>
      </w:pPr>
    </w:p>
    <w:p w:rsidR="00C903D3" w:rsidRDefault="00FD546F" w:rsidP="00C903D3">
      <w:pPr>
        <w:pStyle w:val="a5"/>
        <w:spacing w:after="0" w:line="240" w:lineRule="auto"/>
        <w:ind w:left="720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4. </w:t>
      </w:r>
      <w:r w:rsidR="00C903D3">
        <w:rPr>
          <w:rFonts w:ascii="Times New Roman CYR" w:hAnsi="Times New Roman CYR" w:cs="Times New Roman CYR"/>
          <w:b/>
          <w:bCs/>
          <w:sz w:val="24"/>
          <w:szCs w:val="24"/>
        </w:rPr>
        <w:t>Периодичность и формы текущего контроля и промежуточной аттестации</w:t>
      </w:r>
    </w:p>
    <w:p w:rsidR="00C903D3" w:rsidRDefault="00C903D3" w:rsidP="00C903D3">
      <w:pPr>
        <w:pStyle w:val="a5"/>
        <w:spacing w:after="0" w:line="240" w:lineRule="auto"/>
        <w:ind w:left="720"/>
        <w:jc w:val="center"/>
      </w:pPr>
    </w:p>
    <w:p w:rsidR="00C903D3" w:rsidRDefault="00C903D3" w:rsidP="00C903D3">
      <w:pPr>
        <w:pStyle w:val="a5"/>
        <w:spacing w:before="28" w:after="28" w:line="240" w:lineRule="auto"/>
        <w:ind w:left="720"/>
        <w:jc w:val="both"/>
      </w:pPr>
      <w:r>
        <w:rPr>
          <w:rFonts w:ascii="Times New Roman CYR" w:hAnsi="Times New Roman CYR" w:cs="Times New Roman CYR"/>
          <w:sz w:val="24"/>
          <w:szCs w:val="24"/>
        </w:rPr>
        <w:t>Оценка усвоения знаний и умений на уроках  письма и развития речи осуществляется на этапе  предварительного контроля в процессе повторения и обобщения в начале учебного года или перед изучением новой темы; на этапе текущего</w:t>
      </w:r>
      <w:r w:rsidR="00FD546F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контроля</w:t>
      </w:r>
      <w:r w:rsidR="00FD546F">
        <w:rPr>
          <w:rFonts w:ascii="Times New Roman CYR" w:hAnsi="Times New Roman CYR" w:cs="Times New Roman CYR"/>
          <w:sz w:val="24"/>
          <w:szCs w:val="24"/>
        </w:rPr>
        <w:t xml:space="preserve"> </w:t>
      </w:r>
      <w:r>
        <w:rPr>
          <w:rFonts w:ascii="Times New Roman CYR" w:hAnsi="Times New Roman CYR" w:cs="Times New Roman CYR"/>
          <w:sz w:val="24"/>
          <w:szCs w:val="24"/>
        </w:rPr>
        <w:t>в процессе повторения, закрепления и обобщения изученного на каждом уроке и выполнения текущих самостоятельных работ с целью актуализации знаний; на этапе итогового контроля в процессе проведения текущих и итоговых контрольных работ с целью выявления результатов обучения после изучения темы раздела, в конце четверти или учебного года.</w:t>
      </w:r>
    </w:p>
    <w:p w:rsidR="00C903D3" w:rsidRDefault="00C903D3" w:rsidP="00C903D3">
      <w:pPr>
        <w:pStyle w:val="a5"/>
        <w:spacing w:before="28" w:after="28" w:line="240" w:lineRule="auto"/>
        <w:ind w:left="720"/>
        <w:jc w:val="both"/>
      </w:pPr>
      <w:r>
        <w:rPr>
          <w:rFonts w:ascii="Times New Roman CYR" w:hAnsi="Times New Roman CYR" w:cs="Times New Roman CYR"/>
          <w:sz w:val="24"/>
          <w:szCs w:val="24"/>
        </w:rPr>
        <w:lastRenderedPageBreak/>
        <w:t>Способы контроля знаний по письму и развитию речи разнообразны: устный опрос (фронтальный и индивидуальный), письменные и практические работы, самоконтроль и взаимоконтроль.</w:t>
      </w:r>
    </w:p>
    <w:p w:rsidR="00C903D3" w:rsidRDefault="00C903D3" w:rsidP="00C903D3">
      <w:pPr>
        <w:pStyle w:val="a5"/>
        <w:spacing w:after="0" w:line="100" w:lineRule="atLeast"/>
        <w:jc w:val="both"/>
      </w:pPr>
    </w:p>
    <w:p w:rsidR="00C903D3" w:rsidRDefault="00C903D3" w:rsidP="00C903D3">
      <w:pPr>
        <w:pStyle w:val="a5"/>
        <w:spacing w:after="0" w:line="240" w:lineRule="auto"/>
        <w:ind w:left="720"/>
        <w:jc w:val="both"/>
      </w:pPr>
    </w:p>
    <w:p w:rsidR="00C903D3" w:rsidRDefault="00C903D3"/>
    <w:sectPr w:rsidR="00C903D3" w:rsidSect="00C903D3">
      <w:footerReference w:type="default" r:id="rId9"/>
      <w:pgSz w:w="16838" w:h="11906" w:orient="landscape"/>
      <w:pgMar w:top="850" w:right="1134" w:bottom="1701" w:left="1134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903D3" w:rsidRDefault="00C903D3" w:rsidP="00C903D3">
      <w:pPr>
        <w:spacing w:after="0" w:line="240" w:lineRule="auto"/>
      </w:pPr>
      <w:r>
        <w:separator/>
      </w:r>
    </w:p>
  </w:endnote>
  <w:endnote w:type="continuationSeparator" w:id="0">
    <w:p w:rsidR="00C903D3" w:rsidRDefault="00C903D3" w:rsidP="00C90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Symbol">
    <w:altName w:val="Arial Unicode MS"/>
    <w:charset w:val="80"/>
    <w:family w:val="auto"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52721"/>
      <w:docPartObj>
        <w:docPartGallery w:val="Page Numbers (Bottom of Page)"/>
        <w:docPartUnique/>
      </w:docPartObj>
    </w:sdtPr>
    <w:sdtEndPr/>
    <w:sdtContent>
      <w:p w:rsidR="00C903D3" w:rsidRDefault="00FD546F">
        <w:pPr>
          <w:pStyle w:val="a8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C903D3" w:rsidRDefault="00C903D3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903D3" w:rsidRDefault="00C903D3" w:rsidP="00C903D3">
      <w:pPr>
        <w:spacing w:after="0" w:line="240" w:lineRule="auto"/>
      </w:pPr>
      <w:r>
        <w:separator/>
      </w:r>
    </w:p>
  </w:footnote>
  <w:footnote w:type="continuationSeparator" w:id="0">
    <w:p w:rsidR="00C903D3" w:rsidRDefault="00C903D3" w:rsidP="00C903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0640A8"/>
    <w:multiLevelType w:val="multilevel"/>
    <w:tmpl w:val="837A750A"/>
    <w:lvl w:ilvl="0">
      <w:start w:val="1"/>
      <w:numFmt w:val="bullet"/>
      <w:lvlText w:val="*"/>
      <w:lvlJc w:val="left"/>
      <w:pPr>
        <w:ind w:left="720" w:hanging="360"/>
      </w:pPr>
      <w:rPr>
        <w:rFonts w:ascii="OpenSymbol" w:hAnsi="OpenSymbol" w:cs="Open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903D3"/>
    <w:rsid w:val="00011812"/>
    <w:rsid w:val="0003134A"/>
    <w:rsid w:val="000628A1"/>
    <w:rsid w:val="00084263"/>
    <w:rsid w:val="00097460"/>
    <w:rsid w:val="000A6CF4"/>
    <w:rsid w:val="000B0700"/>
    <w:rsid w:val="000B5544"/>
    <w:rsid w:val="000C7C7A"/>
    <w:rsid w:val="000E1240"/>
    <w:rsid w:val="00113D98"/>
    <w:rsid w:val="00144C62"/>
    <w:rsid w:val="0016093A"/>
    <w:rsid w:val="00195B14"/>
    <w:rsid w:val="00221385"/>
    <w:rsid w:val="0023670C"/>
    <w:rsid w:val="00276ED0"/>
    <w:rsid w:val="00284785"/>
    <w:rsid w:val="002915C4"/>
    <w:rsid w:val="002B5B6F"/>
    <w:rsid w:val="002D00CF"/>
    <w:rsid w:val="002D4728"/>
    <w:rsid w:val="002F369F"/>
    <w:rsid w:val="003417D7"/>
    <w:rsid w:val="00360AD9"/>
    <w:rsid w:val="00367B27"/>
    <w:rsid w:val="00371B15"/>
    <w:rsid w:val="0038734A"/>
    <w:rsid w:val="0039248A"/>
    <w:rsid w:val="003A48C6"/>
    <w:rsid w:val="003B1F2B"/>
    <w:rsid w:val="003E4463"/>
    <w:rsid w:val="00463158"/>
    <w:rsid w:val="004A3164"/>
    <w:rsid w:val="004F3C4F"/>
    <w:rsid w:val="00501DC5"/>
    <w:rsid w:val="00525DF8"/>
    <w:rsid w:val="0054156C"/>
    <w:rsid w:val="005425D3"/>
    <w:rsid w:val="0054488A"/>
    <w:rsid w:val="00550B29"/>
    <w:rsid w:val="005578D9"/>
    <w:rsid w:val="005601A2"/>
    <w:rsid w:val="005607E4"/>
    <w:rsid w:val="00565B1B"/>
    <w:rsid w:val="00573F15"/>
    <w:rsid w:val="00585E7A"/>
    <w:rsid w:val="00586D01"/>
    <w:rsid w:val="00592A04"/>
    <w:rsid w:val="00610FDB"/>
    <w:rsid w:val="00623509"/>
    <w:rsid w:val="00640BCE"/>
    <w:rsid w:val="00660C42"/>
    <w:rsid w:val="00663E30"/>
    <w:rsid w:val="006E2F23"/>
    <w:rsid w:val="006E366F"/>
    <w:rsid w:val="006F6FEF"/>
    <w:rsid w:val="0072533C"/>
    <w:rsid w:val="00771839"/>
    <w:rsid w:val="007A2DD4"/>
    <w:rsid w:val="007B2A9B"/>
    <w:rsid w:val="007E5E5D"/>
    <w:rsid w:val="007F6CD0"/>
    <w:rsid w:val="00804F85"/>
    <w:rsid w:val="00824182"/>
    <w:rsid w:val="008336F0"/>
    <w:rsid w:val="0083445E"/>
    <w:rsid w:val="00840745"/>
    <w:rsid w:val="0087122B"/>
    <w:rsid w:val="00877572"/>
    <w:rsid w:val="008974CE"/>
    <w:rsid w:val="008A623E"/>
    <w:rsid w:val="008D015D"/>
    <w:rsid w:val="008D13B1"/>
    <w:rsid w:val="008F3B71"/>
    <w:rsid w:val="009425D8"/>
    <w:rsid w:val="00965918"/>
    <w:rsid w:val="009B4FD0"/>
    <w:rsid w:val="009B741F"/>
    <w:rsid w:val="009C3464"/>
    <w:rsid w:val="00A139DD"/>
    <w:rsid w:val="00A3216E"/>
    <w:rsid w:val="00A37524"/>
    <w:rsid w:val="00A41697"/>
    <w:rsid w:val="00A553F9"/>
    <w:rsid w:val="00A63246"/>
    <w:rsid w:val="00A854A4"/>
    <w:rsid w:val="00AB2341"/>
    <w:rsid w:val="00AD38E3"/>
    <w:rsid w:val="00AD7106"/>
    <w:rsid w:val="00B21A5B"/>
    <w:rsid w:val="00B33D5A"/>
    <w:rsid w:val="00B37293"/>
    <w:rsid w:val="00B6130D"/>
    <w:rsid w:val="00BE1E41"/>
    <w:rsid w:val="00C10BFA"/>
    <w:rsid w:val="00C41019"/>
    <w:rsid w:val="00C8199F"/>
    <w:rsid w:val="00C903D3"/>
    <w:rsid w:val="00CC3ADC"/>
    <w:rsid w:val="00CD4A2A"/>
    <w:rsid w:val="00CE1CA9"/>
    <w:rsid w:val="00D04090"/>
    <w:rsid w:val="00D054A3"/>
    <w:rsid w:val="00D569FE"/>
    <w:rsid w:val="00D66183"/>
    <w:rsid w:val="00D72BE3"/>
    <w:rsid w:val="00D90B72"/>
    <w:rsid w:val="00D97B49"/>
    <w:rsid w:val="00DE68D6"/>
    <w:rsid w:val="00DF652E"/>
    <w:rsid w:val="00E00E02"/>
    <w:rsid w:val="00E02A6D"/>
    <w:rsid w:val="00E11169"/>
    <w:rsid w:val="00E1601E"/>
    <w:rsid w:val="00E1755C"/>
    <w:rsid w:val="00E92DF5"/>
    <w:rsid w:val="00EE318E"/>
    <w:rsid w:val="00EF2ACD"/>
    <w:rsid w:val="00F31B86"/>
    <w:rsid w:val="00F50153"/>
    <w:rsid w:val="00F50532"/>
    <w:rsid w:val="00F94F31"/>
    <w:rsid w:val="00FD54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F0F35BC7-F6A0-41DB-93C9-07C075643D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65B1B"/>
  </w:style>
  <w:style w:type="paragraph" w:styleId="1">
    <w:name w:val="heading 1"/>
    <w:basedOn w:val="a"/>
    <w:next w:val="a"/>
    <w:link w:val="10"/>
    <w:uiPriority w:val="9"/>
    <w:qFormat/>
    <w:rsid w:val="00C903D3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3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3D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C903D3"/>
    <w:rPr>
      <w:rFonts w:asciiTheme="majorHAnsi" w:eastAsiaTheme="majorEastAsia" w:hAnsiTheme="majorHAnsi" w:cstheme="majorBidi"/>
      <w:b/>
      <w:bCs/>
      <w:kern w:val="32"/>
      <w:sz w:val="32"/>
      <w:szCs w:val="32"/>
      <w:lang w:eastAsia="ru-RU"/>
    </w:rPr>
  </w:style>
  <w:style w:type="paragraph" w:customStyle="1" w:styleId="a5">
    <w:name w:val="Базовый"/>
    <w:rsid w:val="00C903D3"/>
    <w:pPr>
      <w:suppressAutoHyphens/>
    </w:pPr>
    <w:rPr>
      <w:rFonts w:ascii="Calibri" w:eastAsia="SimSun" w:hAnsi="Calibri" w:cs="Times New Roman"/>
      <w:lang w:eastAsia="ru-RU"/>
    </w:rPr>
  </w:style>
  <w:style w:type="paragraph" w:styleId="a6">
    <w:name w:val="header"/>
    <w:basedOn w:val="a"/>
    <w:link w:val="a7"/>
    <w:uiPriority w:val="99"/>
    <w:semiHidden/>
    <w:unhideWhenUsed/>
    <w:rsid w:val="00C90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C903D3"/>
  </w:style>
  <w:style w:type="paragraph" w:styleId="a8">
    <w:name w:val="footer"/>
    <w:basedOn w:val="a"/>
    <w:link w:val="a9"/>
    <w:uiPriority w:val="99"/>
    <w:unhideWhenUsed/>
    <w:rsid w:val="00C903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C903D3"/>
  </w:style>
  <w:style w:type="paragraph" w:styleId="aa">
    <w:name w:val="Normal (Web)"/>
    <w:basedOn w:val="a"/>
    <w:uiPriority w:val="99"/>
    <w:semiHidden/>
    <w:unhideWhenUsed/>
    <w:rsid w:val="00FD54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0633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513</Words>
  <Characters>2928</Characters>
  <Application>Microsoft Office Word</Application>
  <DocSecurity>0</DocSecurity>
  <Lines>24</Lines>
  <Paragraphs>6</Paragraphs>
  <ScaleCrop>false</ScaleCrop>
  <Company/>
  <LinksUpToDate>false</LinksUpToDate>
  <CharactersWithSpaces>3435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</dc:creator>
  <cp:keywords/>
  <dc:description/>
  <cp:lastModifiedBy>Admin</cp:lastModifiedBy>
  <cp:revision>3</cp:revision>
  <dcterms:created xsi:type="dcterms:W3CDTF">2020-05-31T14:54:00Z</dcterms:created>
  <dcterms:modified xsi:type="dcterms:W3CDTF">2021-02-01T05:13:00Z</dcterms:modified>
</cp:coreProperties>
</file>