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FD4DEC" w14:textId="03E0A889" w:rsidR="00941F00" w:rsidRDefault="00D94458" w:rsidP="00703C1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noProof/>
        </w:rPr>
        <w:drawing>
          <wp:inline distT="0" distB="0" distL="0" distR="0" wp14:anchorId="5327DF96" wp14:editId="3BB9553C">
            <wp:extent cx="8598535" cy="5939155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598535" cy="5939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A34302" w14:textId="77777777" w:rsidR="00A936A8" w:rsidRPr="00BC6F45" w:rsidRDefault="00DA1A52" w:rsidP="00703C1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6F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Ι. </w:t>
      </w:r>
      <w:r w:rsidR="00703C17" w:rsidRPr="00BC6F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Нормативная база и УМК</w:t>
      </w:r>
    </w:p>
    <w:p w14:paraId="34265725" w14:textId="77777777" w:rsidR="005D12AE" w:rsidRDefault="005D12AE" w:rsidP="009A4B1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35CDB4" w14:textId="62E68A7C" w:rsidR="005D12AE" w:rsidRDefault="005D12AE" w:rsidP="005D12A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учебного предмета «Изобразительное искусство» во 2 классе составлена на основе следующих документов:</w:t>
      </w:r>
    </w:p>
    <w:p w14:paraId="7D2175A9" w14:textId="77777777" w:rsidR="005D12AE" w:rsidRDefault="005D12AE" w:rsidP="005D12A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Закон Российской Федерации «Об образовании в Российской Федерации» от 29.12.2012 №273 – ФЗ;</w:t>
      </w:r>
    </w:p>
    <w:p w14:paraId="07ABDD98" w14:textId="77777777" w:rsidR="005D12AE" w:rsidRDefault="005D12AE" w:rsidP="005D12A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2.Федеральный государственный образовательный стандарт начального общего образования (утвержден приказом Министерства образования и науки РФ от 06.10.2009 г. № 373 (с изменениями на 31.12.2015);</w:t>
      </w:r>
    </w:p>
    <w:p w14:paraId="6760B3CF" w14:textId="77777777" w:rsidR="005D12AE" w:rsidRDefault="005D12AE" w:rsidP="005D12A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Основная образовательная программа начального общего Муниципального автономного общеобразовательного учреждения Бегишевская средняя общеобразовательная школа Вагайского района Тюменской области;</w:t>
      </w:r>
    </w:p>
    <w:p w14:paraId="03DEF0C2" w14:textId="012E9BE1" w:rsidR="005D12AE" w:rsidRDefault="005D12AE" w:rsidP="005D12A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Примерная программа начального общего образования по Изобразительному искусству;</w:t>
      </w:r>
    </w:p>
    <w:p w14:paraId="1AC6ECD0" w14:textId="77777777" w:rsidR="005D12AE" w:rsidRDefault="005D12AE" w:rsidP="005D12A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Учебный план начального общего образования Муниципального автономного общеобразовательного учреждения Бегишевской средней общеобразовательной школы Вагайского района Тюменской области;</w:t>
      </w:r>
    </w:p>
    <w:p w14:paraId="202F8E00" w14:textId="3DE9FE7C" w:rsidR="00E43E0E" w:rsidRPr="00BC6F45" w:rsidRDefault="00E77A59" w:rsidP="009A4B1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*Устав </w:t>
      </w:r>
      <w:r w:rsidR="00C00AE8" w:rsidRPr="00BC6F45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E43E0E" w:rsidRPr="00BC6F45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униципального автономного общеоб</w:t>
      </w:r>
      <w:r w:rsidR="00C2628D" w:rsidRPr="00BC6F4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разовательного учреждения Бегишев</w:t>
      </w:r>
      <w:r w:rsidR="008424C2" w:rsidRPr="00BC6F4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ская средняя общеобразовательная школа</w:t>
      </w:r>
      <w:r w:rsidR="00E43E0E" w:rsidRPr="00BC6F45">
        <w:rPr>
          <w:rFonts w:ascii="Times New Roman" w:eastAsia="Times New Roman" w:hAnsi="Times New Roman" w:cs="Times New Roman"/>
          <w:sz w:val="24"/>
          <w:szCs w:val="24"/>
          <w:lang w:eastAsia="ru-RU"/>
        </w:rPr>
        <w:t> Вагайского района Тюменской области;</w:t>
      </w:r>
    </w:p>
    <w:p w14:paraId="25B9B0A4" w14:textId="53E4AD38" w:rsidR="00C2628D" w:rsidRPr="00BC6F45" w:rsidRDefault="0019252C" w:rsidP="009A4B1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F45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E43E0E" w:rsidRPr="00BC6F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Авторская программа:</w:t>
      </w:r>
      <w:r w:rsidR="00E43E0E" w:rsidRPr="00BC6F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C61ACD" w:rsidRPr="00BC6F4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«</w:t>
      </w:r>
      <w:r w:rsidR="00C61ACD" w:rsidRPr="00BC6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Изобразительное искусство. Рабочие программы. Предметная линия учебников </w:t>
      </w:r>
      <w:r w:rsidR="00671C41" w:rsidRPr="00BC6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 редакцией Б. М. Неменского </w:t>
      </w:r>
      <w:r w:rsidR="005239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132D63" w:rsidRPr="00BC6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класс». – М.: Просвещение</w:t>
      </w:r>
      <w:r w:rsidR="00C61ACD" w:rsidRPr="00BC6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</w:t>
      </w:r>
      <w:r w:rsidR="005D12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</w:p>
    <w:p w14:paraId="5FBA3986" w14:textId="77777777" w:rsidR="00671C41" w:rsidRPr="00BC6F45" w:rsidRDefault="00671C41" w:rsidP="00EA2A3E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063DC17E" w14:textId="77777777" w:rsidR="00C61ACD" w:rsidRPr="00BC6F45" w:rsidRDefault="00C2628D" w:rsidP="00EA2A3E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BC6F4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Рабочая программа ориентирована на использование учебников:</w:t>
      </w:r>
    </w:p>
    <w:p w14:paraId="25339591" w14:textId="77777777" w:rsidR="00703BBE" w:rsidRPr="00BC6F45" w:rsidRDefault="0003016F" w:rsidP="009A4B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F45">
        <w:rPr>
          <w:rFonts w:ascii="Times New Roman" w:eastAsia="Times New Roman" w:hAnsi="Times New Roman" w:cs="Times New Roman"/>
          <w:sz w:val="24"/>
          <w:szCs w:val="24"/>
          <w:lang w:eastAsia="ru-RU"/>
        </w:rPr>
        <w:t>Е. И. Коротеева Изобразительное иск</w:t>
      </w:r>
      <w:r w:rsidR="00703BBE" w:rsidRPr="00BC6F4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усство. Искусство и ты. 2 класс: учебник</w:t>
      </w:r>
      <w:r w:rsidR="00703BBE" w:rsidRPr="00BC6F45">
        <w:rPr>
          <w:rFonts w:ascii="Times New Roman" w:hAnsi="Times New Roman" w:cs="Times New Roman"/>
          <w:sz w:val="24"/>
          <w:szCs w:val="24"/>
        </w:rPr>
        <w:t xml:space="preserve"> </w:t>
      </w:r>
      <w:r w:rsidR="00210213" w:rsidRPr="00BC6F4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703BBE" w:rsidRPr="00BC6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общеобразовательных организаций</w:t>
      </w:r>
      <w:r w:rsidR="002F179A" w:rsidRPr="00BC6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774D" w:rsidRPr="00BC6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F179A" w:rsidRPr="00BC6F45">
        <w:rPr>
          <w:rFonts w:ascii="Times New Roman" w:eastAsia="Times New Roman" w:hAnsi="Times New Roman" w:cs="Times New Roman"/>
          <w:sz w:val="24"/>
          <w:szCs w:val="24"/>
          <w:lang w:eastAsia="ru-RU"/>
        </w:rPr>
        <w:t>М: Просвещение;</w:t>
      </w:r>
    </w:p>
    <w:p w14:paraId="71B08DB5" w14:textId="77777777" w:rsidR="00210213" w:rsidRPr="00BC6F45" w:rsidRDefault="00210213" w:rsidP="009A4B1F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1D394E05" w14:textId="77777777" w:rsidR="00703BBE" w:rsidRPr="00BC6F45" w:rsidRDefault="00AD336F" w:rsidP="0021021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6F4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</w:t>
      </w:r>
      <w:r w:rsidRPr="00BC6F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Количество часов, отводимое на изучение предмета</w:t>
      </w:r>
    </w:p>
    <w:p w14:paraId="3A72D3A2" w14:textId="224BBF2D" w:rsidR="00703BBE" w:rsidRPr="00BC6F45" w:rsidRDefault="00703BBE" w:rsidP="009A4B1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6F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изучение курса «Изобразительное искусство» в</w:t>
      </w:r>
      <w:r w:rsidR="005239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2 </w:t>
      </w:r>
      <w:r w:rsidRPr="00BC6F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классе начальной школы отводится 1 час в неделю. Программа рассчитана на </w:t>
      </w:r>
      <w:r w:rsidR="005239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34</w:t>
      </w:r>
      <w:r w:rsidRPr="00BC6F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</w:t>
      </w:r>
      <w:r w:rsidR="005239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BC6F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(34 учебные недели).</w:t>
      </w:r>
    </w:p>
    <w:p w14:paraId="622DC212" w14:textId="77777777" w:rsidR="00E43E0E" w:rsidRPr="00BC6F45" w:rsidRDefault="00AD336F" w:rsidP="009A4B1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F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07B0CAD" w14:textId="77777777" w:rsidR="00A936A8" w:rsidRPr="00BC6F45" w:rsidRDefault="00AD336F" w:rsidP="00BC6F4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F4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III</w:t>
      </w:r>
      <w:r w:rsidR="002B59A8" w:rsidRPr="00BC6F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Цель и задачи учебного предмета</w:t>
      </w:r>
    </w:p>
    <w:p w14:paraId="5BA1FE0C" w14:textId="77777777" w:rsidR="004E5482" w:rsidRPr="00BC6F45" w:rsidRDefault="004E5482" w:rsidP="009A4B1F">
      <w:pPr>
        <w:tabs>
          <w:tab w:val="left" w:pos="18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C6F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Цель учебного предмета «Изобразительное искусство» </w:t>
      </w:r>
      <w:r w:rsidRPr="00BC6F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общеобразовательной школе — формирование художественной культуры учащихся как неотъемлемой части культуры духовной, т. е. культуры мироотношений, выработанных поколениями. Эти ценности как высшие ценности человеческой цивилизации, накапливаемые искусством, должны быть средством очеловечения, формирования нравственно-эстетической отзывчивости на прекрасное и безобразное в жизни и искусстве, т. е. зоркости души ребенка.</w:t>
      </w:r>
    </w:p>
    <w:p w14:paraId="709BEAD9" w14:textId="77777777" w:rsidR="004570CF" w:rsidRPr="00BC6F45" w:rsidRDefault="004570CF" w:rsidP="009A4B1F">
      <w:pPr>
        <w:shd w:val="clear" w:color="auto" w:fill="FC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88D7487" w14:textId="77777777" w:rsidR="00E43E0E" w:rsidRPr="00BC6F45" w:rsidRDefault="0005251A" w:rsidP="009A4B1F">
      <w:pPr>
        <w:shd w:val="clear" w:color="auto" w:fill="FC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F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</w:t>
      </w:r>
      <w:r w:rsidR="00E43E0E" w:rsidRPr="00BC6F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E43E0E" w:rsidRPr="00BC6F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5BC35E2" w14:textId="77777777" w:rsidR="00AF1ABD" w:rsidRPr="00BC6F45" w:rsidRDefault="00AF1ABD" w:rsidP="009A4B1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у ребенка </w:t>
      </w:r>
      <w:r w:rsidRPr="00BC6F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интереса к внутреннему миру человека</w:t>
      </w:r>
      <w:r w:rsidRPr="00BC6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способности углубления в себя, осознания своих внутренних переживаний;  </w:t>
      </w:r>
    </w:p>
    <w:p w14:paraId="306C0CF3" w14:textId="77777777" w:rsidR="00AF1ABD" w:rsidRPr="00BC6F45" w:rsidRDefault="00AF1ABD" w:rsidP="009A4B1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организация сотворчества учителя и ученика; диалогичность; четкость поставленных задач и вариативность их решения; освоение традиций художественной культуры и импровизационный поиск личностно значимых смыслов;  </w:t>
      </w:r>
    </w:p>
    <w:p w14:paraId="3C3984B1" w14:textId="77777777" w:rsidR="00AF1ABD" w:rsidRPr="00BC6F45" w:rsidRDefault="00AF1ABD" w:rsidP="009A4B1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освоение различных художественных материалов (гуашь и акварель, карандаши, мелки, уголь, пастель, пластилин, глина, различные виды бумаги, ткани, природные материалы), инструментов (кисти, стеки, ножницы и т. д.), а также художественных техник (аппликация, коллаж, монотипия, лепка, бумажная пластика и др.);  </w:t>
      </w:r>
    </w:p>
    <w:p w14:paraId="05A45FE8" w14:textId="77777777" w:rsidR="00AF1ABD" w:rsidRPr="00BC6F45" w:rsidRDefault="00AF1ABD" w:rsidP="009A4B1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BC6F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постоянная смена художественных материалов, </w:t>
      </w:r>
      <w:r w:rsidRPr="00BC6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их выразительными возможностями;  </w:t>
      </w:r>
    </w:p>
    <w:p w14:paraId="0E000673" w14:textId="77777777" w:rsidR="00AF1ABD" w:rsidRPr="00BC6F45" w:rsidRDefault="00AF1ABD" w:rsidP="009A4B1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специальных навыков, развитие чувств, а также овладение образным языком искусства;  </w:t>
      </w:r>
    </w:p>
    <w:p w14:paraId="320421FA" w14:textId="77777777" w:rsidR="00AF1ABD" w:rsidRPr="00BC6F45" w:rsidRDefault="00AF1ABD" w:rsidP="009A4B1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BC6F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духовное развитие личности, </w:t>
      </w:r>
      <w:r w:rsidRPr="00BC6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 е. формирование у ребенка способности самостоятельного видения мира, размышления о нем, выражения своего отношения на основе освоения опыта художественной культуры.  </w:t>
      </w:r>
    </w:p>
    <w:p w14:paraId="63983023" w14:textId="77777777" w:rsidR="007D66D1" w:rsidRPr="00BC6F45" w:rsidRDefault="007D66D1" w:rsidP="009A4B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607B9105" w14:textId="77777777" w:rsidR="007D66D1" w:rsidRPr="00BC6F45" w:rsidRDefault="007D66D1" w:rsidP="00BC6F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C6F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ΙV. Периодичность и формы текущего контроля и промежуточной аттестации</w:t>
      </w:r>
    </w:p>
    <w:p w14:paraId="7F7752A4" w14:textId="77777777" w:rsidR="007D66D1" w:rsidRPr="00BC6F45" w:rsidRDefault="007D66D1" w:rsidP="009A4B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контроля: текущий, тематический, итоговый.</w:t>
      </w:r>
    </w:p>
    <w:p w14:paraId="1FAA5803" w14:textId="77777777" w:rsidR="007D66D1" w:rsidRPr="00BC6F45" w:rsidRDefault="007D66D1" w:rsidP="009A4B1F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C6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Формы контроля: </w:t>
      </w:r>
      <w:r w:rsidR="00DB3879" w:rsidRPr="00BC6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устный опрос</w:t>
      </w:r>
      <w:r w:rsidRPr="00BC6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сообщение, </w:t>
      </w:r>
      <w:r w:rsidRPr="00BC6F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выставка творческих работ (индивидуальных и коллективных); </w:t>
      </w:r>
    </w:p>
    <w:p w14:paraId="64FF3D6F" w14:textId="77777777" w:rsidR="007D66D1" w:rsidRPr="00BC6F45" w:rsidRDefault="007D66D1" w:rsidP="009A4B1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E4BD11" w14:textId="77777777" w:rsidR="007D66D1" w:rsidRPr="00BC6F45" w:rsidRDefault="007D66D1" w:rsidP="009A4B1F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83604AD" w14:textId="77777777" w:rsidR="007D66D1" w:rsidRPr="00BC6F45" w:rsidRDefault="007D66D1" w:rsidP="007D66D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5E2FF8" w14:textId="77777777" w:rsidR="00AF1ABD" w:rsidRPr="00BC6F45" w:rsidRDefault="00AF1ABD" w:rsidP="00EA2A3E">
      <w:pPr>
        <w:shd w:val="clear" w:color="auto" w:fill="FC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F1ABD" w:rsidRPr="00BC6F45" w:rsidSect="004D6E1C">
      <w:footerReference w:type="default" r:id="rId9"/>
      <w:pgSz w:w="16838" w:h="11906" w:orient="landscape"/>
      <w:pgMar w:top="851" w:right="1134" w:bottom="1702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2E28DA" w14:textId="77777777" w:rsidR="00A82F51" w:rsidRDefault="00A82F51" w:rsidP="00454BBC">
      <w:pPr>
        <w:spacing w:after="0" w:line="240" w:lineRule="auto"/>
      </w:pPr>
      <w:r>
        <w:separator/>
      </w:r>
    </w:p>
  </w:endnote>
  <w:endnote w:type="continuationSeparator" w:id="0">
    <w:p w14:paraId="0A0EB66C" w14:textId="77777777" w:rsidR="00A82F51" w:rsidRDefault="00A82F51" w:rsidP="00454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66120191"/>
      <w:docPartObj>
        <w:docPartGallery w:val="Page Numbers (Bottom of Page)"/>
        <w:docPartUnique/>
      </w:docPartObj>
    </w:sdtPr>
    <w:sdtEndPr/>
    <w:sdtContent>
      <w:p w14:paraId="5140FEE5" w14:textId="77777777" w:rsidR="00472B7A" w:rsidRDefault="00C348CB">
        <w:pPr>
          <w:pStyle w:val="a6"/>
          <w:jc w:val="right"/>
        </w:pPr>
        <w:r>
          <w:fldChar w:fldCharType="begin"/>
        </w:r>
        <w:r w:rsidR="00472B7A">
          <w:instrText>PAGE   \* MERGEFORMAT</w:instrText>
        </w:r>
        <w:r>
          <w:fldChar w:fldCharType="separate"/>
        </w:r>
        <w:r w:rsidR="00BC6F45">
          <w:rPr>
            <w:noProof/>
          </w:rPr>
          <w:t>2</w:t>
        </w:r>
        <w:r>
          <w:fldChar w:fldCharType="end"/>
        </w:r>
      </w:p>
    </w:sdtContent>
  </w:sdt>
  <w:p w14:paraId="457F6DE2" w14:textId="77777777" w:rsidR="00454BBC" w:rsidRDefault="00454BB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598257" w14:textId="77777777" w:rsidR="00A82F51" w:rsidRDefault="00A82F51" w:rsidP="00454BBC">
      <w:pPr>
        <w:spacing w:after="0" w:line="240" w:lineRule="auto"/>
      </w:pPr>
      <w:r>
        <w:separator/>
      </w:r>
    </w:p>
  </w:footnote>
  <w:footnote w:type="continuationSeparator" w:id="0">
    <w:p w14:paraId="03EB3F68" w14:textId="77777777" w:rsidR="00A82F51" w:rsidRDefault="00A82F51" w:rsidP="00454B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7D4C08"/>
    <w:multiLevelType w:val="hybridMultilevel"/>
    <w:tmpl w:val="7EC6FAAA"/>
    <w:lvl w:ilvl="0" w:tplc="74A8C14E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 w15:restartNumberingAfterBreak="0">
    <w:nsid w:val="2E065DEF"/>
    <w:multiLevelType w:val="hybridMultilevel"/>
    <w:tmpl w:val="7EC6FAAA"/>
    <w:lvl w:ilvl="0" w:tplc="74A8C14E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 w15:restartNumberingAfterBreak="0">
    <w:nsid w:val="48095798"/>
    <w:multiLevelType w:val="multilevel"/>
    <w:tmpl w:val="71AE85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C744F7"/>
    <w:multiLevelType w:val="multilevel"/>
    <w:tmpl w:val="D88C1A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A906057"/>
    <w:multiLevelType w:val="hybridMultilevel"/>
    <w:tmpl w:val="7EC6FAAA"/>
    <w:lvl w:ilvl="0" w:tplc="74A8C14E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398F"/>
    <w:rsid w:val="0003016F"/>
    <w:rsid w:val="00036A11"/>
    <w:rsid w:val="0005251A"/>
    <w:rsid w:val="000C2BBF"/>
    <w:rsid w:val="000D476B"/>
    <w:rsid w:val="000F6880"/>
    <w:rsid w:val="00132D63"/>
    <w:rsid w:val="00166517"/>
    <w:rsid w:val="00171CF0"/>
    <w:rsid w:val="0019252C"/>
    <w:rsid w:val="001A16A8"/>
    <w:rsid w:val="002049BE"/>
    <w:rsid w:val="00210213"/>
    <w:rsid w:val="0022379D"/>
    <w:rsid w:val="002B59A8"/>
    <w:rsid w:val="002B641D"/>
    <w:rsid w:val="002C4C1B"/>
    <w:rsid w:val="002F179A"/>
    <w:rsid w:val="00305B1E"/>
    <w:rsid w:val="00322421"/>
    <w:rsid w:val="003328D7"/>
    <w:rsid w:val="00340D17"/>
    <w:rsid w:val="003A640F"/>
    <w:rsid w:val="003D0EA3"/>
    <w:rsid w:val="004319D3"/>
    <w:rsid w:val="00433D31"/>
    <w:rsid w:val="00451C53"/>
    <w:rsid w:val="00454BBC"/>
    <w:rsid w:val="004570CF"/>
    <w:rsid w:val="00463A78"/>
    <w:rsid w:val="00472B7A"/>
    <w:rsid w:val="00474F3B"/>
    <w:rsid w:val="00485A8D"/>
    <w:rsid w:val="004935EF"/>
    <w:rsid w:val="004D3A94"/>
    <w:rsid w:val="004D6E1C"/>
    <w:rsid w:val="004E5482"/>
    <w:rsid w:val="0050408C"/>
    <w:rsid w:val="005239B0"/>
    <w:rsid w:val="00554500"/>
    <w:rsid w:val="00574F93"/>
    <w:rsid w:val="005D12AE"/>
    <w:rsid w:val="0060297C"/>
    <w:rsid w:val="00604AD5"/>
    <w:rsid w:val="006272A4"/>
    <w:rsid w:val="0065127E"/>
    <w:rsid w:val="00671C41"/>
    <w:rsid w:val="006A2574"/>
    <w:rsid w:val="00703BBE"/>
    <w:rsid w:val="00703C17"/>
    <w:rsid w:val="007234C0"/>
    <w:rsid w:val="00751313"/>
    <w:rsid w:val="00756088"/>
    <w:rsid w:val="007B14BA"/>
    <w:rsid w:val="007D66D1"/>
    <w:rsid w:val="007F1DA6"/>
    <w:rsid w:val="008060AF"/>
    <w:rsid w:val="00826D67"/>
    <w:rsid w:val="00837B74"/>
    <w:rsid w:val="008424C2"/>
    <w:rsid w:val="0087427A"/>
    <w:rsid w:val="00880F65"/>
    <w:rsid w:val="00892104"/>
    <w:rsid w:val="008E3EEF"/>
    <w:rsid w:val="00941F00"/>
    <w:rsid w:val="009463AB"/>
    <w:rsid w:val="00951744"/>
    <w:rsid w:val="009903CD"/>
    <w:rsid w:val="009A0037"/>
    <w:rsid w:val="009A4B1F"/>
    <w:rsid w:val="009A7A56"/>
    <w:rsid w:val="009B2043"/>
    <w:rsid w:val="009E2702"/>
    <w:rsid w:val="009E5581"/>
    <w:rsid w:val="00A07302"/>
    <w:rsid w:val="00A15B4F"/>
    <w:rsid w:val="00A4398F"/>
    <w:rsid w:val="00A5538E"/>
    <w:rsid w:val="00A75054"/>
    <w:rsid w:val="00A77D91"/>
    <w:rsid w:val="00A82F51"/>
    <w:rsid w:val="00A854CE"/>
    <w:rsid w:val="00A936A8"/>
    <w:rsid w:val="00AD336F"/>
    <w:rsid w:val="00AE774D"/>
    <w:rsid w:val="00AF1ABD"/>
    <w:rsid w:val="00B363A7"/>
    <w:rsid w:val="00BC6F45"/>
    <w:rsid w:val="00BE3996"/>
    <w:rsid w:val="00C00AE8"/>
    <w:rsid w:val="00C10DC5"/>
    <w:rsid w:val="00C2628D"/>
    <w:rsid w:val="00C2696C"/>
    <w:rsid w:val="00C348CB"/>
    <w:rsid w:val="00C61ACD"/>
    <w:rsid w:val="00C71F32"/>
    <w:rsid w:val="00C84C3C"/>
    <w:rsid w:val="00CA022B"/>
    <w:rsid w:val="00CA60AC"/>
    <w:rsid w:val="00CE7D1F"/>
    <w:rsid w:val="00D221DE"/>
    <w:rsid w:val="00D35768"/>
    <w:rsid w:val="00D36EE5"/>
    <w:rsid w:val="00D82894"/>
    <w:rsid w:val="00D94458"/>
    <w:rsid w:val="00DA1A52"/>
    <w:rsid w:val="00DA4FF4"/>
    <w:rsid w:val="00DB3879"/>
    <w:rsid w:val="00DE1F91"/>
    <w:rsid w:val="00E43E0E"/>
    <w:rsid w:val="00E74B96"/>
    <w:rsid w:val="00E77A59"/>
    <w:rsid w:val="00EA2A3E"/>
    <w:rsid w:val="00EC57BC"/>
    <w:rsid w:val="00ED1A09"/>
    <w:rsid w:val="00F01910"/>
    <w:rsid w:val="00FB5A91"/>
    <w:rsid w:val="00FC1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7678BA"/>
  <w15:docId w15:val="{450AFD26-6427-44B3-B77D-6EFA4F402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1A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1A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54B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54BBC"/>
  </w:style>
  <w:style w:type="paragraph" w:styleId="a6">
    <w:name w:val="footer"/>
    <w:basedOn w:val="a"/>
    <w:link w:val="a7"/>
    <w:uiPriority w:val="99"/>
    <w:unhideWhenUsed/>
    <w:rsid w:val="00454B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54B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739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3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8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5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2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8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3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2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8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3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0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9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95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00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05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09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2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2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73828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9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06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499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36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76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62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38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50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33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21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52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77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80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06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15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47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59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27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11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08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75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60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13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79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7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49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01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52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80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81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80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2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4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83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07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38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80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97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79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69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52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39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266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20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181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17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449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4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5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4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9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9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5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5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2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9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33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D65B9C-192A-451A-8FC8-6452F02BE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Tobolsk</dc:creator>
  <cp:keywords/>
  <dc:description/>
  <cp:lastModifiedBy>Гульшат Гафурова</cp:lastModifiedBy>
  <cp:revision>78</cp:revision>
  <cp:lastPrinted>2001-12-31T20:51:00Z</cp:lastPrinted>
  <dcterms:created xsi:type="dcterms:W3CDTF">2019-10-03T13:08:00Z</dcterms:created>
  <dcterms:modified xsi:type="dcterms:W3CDTF">2021-01-31T05:27:00Z</dcterms:modified>
</cp:coreProperties>
</file>