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D1" w:rsidRDefault="00252747" w:rsidP="00F94B0D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  </w:t>
      </w:r>
      <w:bookmarkStart w:id="0" w:name="_GoBack"/>
      <w:bookmarkEnd w:id="0"/>
      <w:r w:rsidR="0005007B" w:rsidRPr="0005007B">
        <w:rPr>
          <w:rFonts w:ascii="Tahoma" w:hAnsi="Tahoma" w:cs="Tahoma"/>
          <w:b/>
          <w:bCs/>
          <w:color w:val="000000"/>
          <w:sz w:val="27"/>
          <w:szCs w:val="27"/>
        </w:rPr>
        <w:object w:dxaOrig="26325" w:dyaOrig="1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516pt" o:ole="">
            <v:imagedata r:id="rId6" o:title=""/>
          </v:shape>
          <o:OLEObject Type="Embed" ProgID="AcroExch.Document.11" ShapeID="_x0000_i1025" DrawAspect="Content" ObjectID="_1673674771" r:id="rId7"/>
        </w:object>
      </w:r>
    </w:p>
    <w:p w:rsidR="00F94B0D" w:rsidRDefault="00F94B0D" w:rsidP="00F94B0D">
      <w:pPr>
        <w:pStyle w:val="a3"/>
        <w:numPr>
          <w:ilvl w:val="0"/>
          <w:numId w:val="4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Нормативная база и УМК.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color w:val="000000"/>
        </w:rPr>
        <w:t>Рабочая программа по обществознанию для учащихся 9 класса, обучающихся по специальной (коррекционной) программе</w:t>
      </w:r>
      <w:r w:rsidRPr="00F94B0D">
        <w:rPr>
          <w:rStyle w:val="apple-converted-space"/>
          <w:color w:val="000000"/>
        </w:rPr>
        <w:t> </w:t>
      </w:r>
      <w:r w:rsidRPr="00F94B0D">
        <w:rPr>
          <w:color w:val="000000"/>
        </w:rPr>
        <w:t>VIII</w:t>
      </w:r>
      <w:r w:rsidRPr="00F94B0D">
        <w:rPr>
          <w:rStyle w:val="apple-converted-space"/>
          <w:color w:val="000000"/>
        </w:rPr>
        <w:t> </w:t>
      </w:r>
      <w:r w:rsidRPr="00F94B0D">
        <w:rPr>
          <w:color w:val="000000"/>
        </w:rPr>
        <w:t>вида составлена на основе:</w:t>
      </w:r>
    </w:p>
    <w:p w:rsidR="00F94B0D" w:rsidRDefault="00F94B0D" w:rsidP="00F94B0D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F94B0D" w:rsidRPr="00A127DB" w:rsidRDefault="00F94B0D" w:rsidP="00F94B0D">
      <w:pPr>
        <w:pStyle w:val="a4"/>
        <w:numPr>
          <w:ilvl w:val="0"/>
          <w:numId w:val="6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F94B0D" w:rsidRDefault="00F94B0D" w:rsidP="00F94B0D">
      <w:pPr>
        <w:pStyle w:val="a4"/>
        <w:numPr>
          <w:ilvl w:val="0"/>
          <w:numId w:val="7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F94B0D" w:rsidRDefault="00F94B0D" w:rsidP="00F94B0D">
      <w:pPr>
        <w:pStyle w:val="a4"/>
        <w:numPr>
          <w:ilvl w:val="0"/>
          <w:numId w:val="7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соответствующей ступени обучения;</w:t>
      </w:r>
    </w:p>
    <w:p w:rsidR="00F94B0D" w:rsidRDefault="00F94B0D" w:rsidP="00F94B0D">
      <w:pPr>
        <w:pStyle w:val="a4"/>
        <w:numPr>
          <w:ilvl w:val="0"/>
          <w:numId w:val="7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</w:t>
      </w:r>
      <w:r>
        <w:t xml:space="preserve"> на 2020-2021 учебный год</w:t>
      </w:r>
      <w:r>
        <w:t>;</w:t>
      </w:r>
    </w:p>
    <w:p w:rsidR="00F94B0D" w:rsidRDefault="00F94B0D" w:rsidP="00F94B0D">
      <w:pPr>
        <w:pStyle w:val="a4"/>
        <w:numPr>
          <w:ilvl w:val="0"/>
          <w:numId w:val="7"/>
        </w:numPr>
        <w:spacing w:line="276" w:lineRule="auto"/>
        <w:ind w:left="426" w:firstLine="0"/>
        <w:jc w:val="both"/>
      </w:pPr>
      <w:r>
        <w:t xml:space="preserve">Годовой учебный календарный график на </w:t>
      </w:r>
      <w:r>
        <w:t>2020-2021</w:t>
      </w:r>
      <w:r>
        <w:t xml:space="preserve"> учебный год;</w:t>
      </w:r>
    </w:p>
    <w:bookmarkEnd w:id="1"/>
    <w:p w:rsidR="00F94B0D" w:rsidRDefault="00F94B0D" w:rsidP="00F94B0D">
      <w:pPr>
        <w:pStyle w:val="a4"/>
        <w:numPr>
          <w:ilvl w:val="0"/>
          <w:numId w:val="7"/>
        </w:numPr>
        <w:spacing w:line="276" w:lineRule="auto"/>
        <w:ind w:left="426" w:firstLine="0"/>
        <w:jc w:val="both"/>
      </w:pPr>
      <w:r w:rsidRPr="00386008">
        <w:t>Положение о промежуточной</w:t>
      </w:r>
      <w:r>
        <w:t>, текущей</w:t>
      </w:r>
      <w:r w:rsidRPr="00386008">
        <w:t xml:space="preserve"> аттестации </w:t>
      </w:r>
      <w:r>
        <w:t>и переводе об</w:t>
      </w:r>
      <w:r w:rsidRPr="00386008">
        <w:t>уча</w:t>
      </w:r>
      <w:r>
        <w:t>ю</w:t>
      </w:r>
      <w:r w:rsidRPr="00386008">
        <w:t>щихся</w:t>
      </w:r>
      <w:r>
        <w:t>;</w:t>
      </w:r>
    </w:p>
    <w:p w:rsidR="00F94B0D" w:rsidRPr="00F94B0D" w:rsidRDefault="00F94B0D" w:rsidP="00F94B0D">
      <w:pPr>
        <w:pStyle w:val="a4"/>
        <w:numPr>
          <w:ilvl w:val="0"/>
          <w:numId w:val="7"/>
        </w:numPr>
        <w:ind w:left="426" w:firstLine="0"/>
        <w:jc w:val="both"/>
        <w:rPr>
          <w:rFonts w:eastAsia="Calibri"/>
        </w:rPr>
      </w:pPr>
      <w:r w:rsidRPr="004A75F2">
        <w:rPr>
          <w:color w:val="000000"/>
        </w:rPr>
        <w:t>Адаптированная программа по истории создана на основе программы</w:t>
      </w:r>
      <w:r w:rsidRPr="004A75F2">
        <w:rPr>
          <w:b/>
          <w:bCs/>
          <w:color w:val="000000"/>
        </w:rPr>
        <w:t xml:space="preserve"> </w:t>
      </w:r>
      <w:r w:rsidRPr="004A75F2">
        <w:rPr>
          <w:color w:val="000000"/>
        </w:rPr>
        <w:t xml:space="preserve">специальных (коррекционных) общеобразовательных </w:t>
      </w:r>
      <w:proofErr w:type="gramStart"/>
      <w:r w:rsidRPr="004A75F2">
        <w:rPr>
          <w:color w:val="000000"/>
        </w:rPr>
        <w:t>учреждений  VIII</w:t>
      </w:r>
      <w:proofErr w:type="gramEnd"/>
      <w:r w:rsidRPr="004A75F2">
        <w:rPr>
          <w:color w:val="000000"/>
        </w:rPr>
        <w:t xml:space="preserve"> вида 5-9 </w:t>
      </w:r>
      <w:proofErr w:type="spellStart"/>
      <w:r w:rsidRPr="004A75F2">
        <w:rPr>
          <w:color w:val="000000"/>
        </w:rPr>
        <w:t>кл</w:t>
      </w:r>
      <w:proofErr w:type="spellEnd"/>
      <w:r w:rsidRPr="004A75F2">
        <w:rPr>
          <w:color w:val="000000"/>
        </w:rPr>
        <w:t xml:space="preserve">.: В 2 сб./ Под редакцией </w:t>
      </w:r>
      <w:proofErr w:type="spellStart"/>
      <w:r w:rsidRPr="004A75F2">
        <w:rPr>
          <w:color w:val="000000"/>
        </w:rPr>
        <w:t>В.В.Воронковой</w:t>
      </w:r>
      <w:proofErr w:type="spellEnd"/>
      <w:r w:rsidRPr="004A75F2">
        <w:rPr>
          <w:color w:val="000000"/>
        </w:rPr>
        <w:t xml:space="preserve">. - </w:t>
      </w:r>
      <w:proofErr w:type="gramStart"/>
      <w:r w:rsidRPr="004A75F2">
        <w:rPr>
          <w:color w:val="000000"/>
        </w:rPr>
        <w:t>М.:</w:t>
      </w:r>
      <w:proofErr w:type="spellStart"/>
      <w:r w:rsidRPr="004A75F2">
        <w:rPr>
          <w:color w:val="000000"/>
        </w:rPr>
        <w:t>Гуманитар</w:t>
      </w:r>
      <w:proofErr w:type="spellEnd"/>
      <w:proofErr w:type="gramEnd"/>
      <w:r w:rsidRPr="004A75F2">
        <w:rPr>
          <w:color w:val="000000"/>
        </w:rPr>
        <w:t xml:space="preserve">. изд. центр ВЛАДОС, 2011. </w:t>
      </w:r>
    </w:p>
    <w:p w:rsidR="00F94B0D" w:rsidRDefault="00F94B0D" w:rsidP="00F94B0D">
      <w:pPr>
        <w:pStyle w:val="a4"/>
        <w:ind w:left="426"/>
        <w:jc w:val="both"/>
        <w:rPr>
          <w:color w:val="000000"/>
        </w:rPr>
      </w:pPr>
    </w:p>
    <w:p w:rsidR="00F94B0D" w:rsidRPr="004A75F2" w:rsidRDefault="00F94B0D" w:rsidP="00F94B0D">
      <w:pPr>
        <w:pStyle w:val="a4"/>
        <w:ind w:left="426"/>
        <w:jc w:val="both"/>
        <w:rPr>
          <w:rFonts w:eastAsia="Calibri"/>
        </w:rPr>
      </w:pPr>
      <w:r>
        <w:rPr>
          <w:color w:val="000000"/>
        </w:rPr>
        <w:t xml:space="preserve">В целях социальной адаптации учеников, предмет «Обществознание» для обучающихся с умственной отсталостью (8 вид) осуществляется по УМК </w:t>
      </w:r>
      <w:proofErr w:type="spellStart"/>
      <w:r>
        <w:rPr>
          <w:color w:val="000000"/>
        </w:rPr>
        <w:t>Л.Н.Боголюбова</w:t>
      </w:r>
      <w:proofErr w:type="gramStart"/>
      <w:r w:rsidR="0005007B">
        <w:rPr>
          <w:color w:val="000000"/>
        </w:rPr>
        <w:t>-«</w:t>
      </w:r>
      <w:proofErr w:type="gramEnd"/>
      <w:r w:rsidR="0005007B">
        <w:rPr>
          <w:color w:val="000000"/>
        </w:rPr>
        <w:t>Обществознание»:учебник</w:t>
      </w:r>
      <w:proofErr w:type="spellEnd"/>
      <w:r w:rsidR="0005007B">
        <w:rPr>
          <w:color w:val="000000"/>
        </w:rPr>
        <w:t xml:space="preserve"> для 9 классов общеобразовательных школ-М., Просвещение, 2009</w:t>
      </w:r>
      <w:r>
        <w:rPr>
          <w:color w:val="000000"/>
        </w:rPr>
        <w:t xml:space="preserve"> </w:t>
      </w:r>
    </w:p>
    <w:p w:rsidR="00F94B0D" w:rsidRDefault="00F94B0D" w:rsidP="00F94B0D">
      <w:pPr>
        <w:pStyle w:val="a4"/>
        <w:spacing w:line="276" w:lineRule="auto"/>
        <w:ind w:left="426"/>
        <w:jc w:val="both"/>
      </w:pPr>
    </w:p>
    <w:p w:rsidR="009C57D1" w:rsidRPr="0005007B" w:rsidRDefault="00F94B0D" w:rsidP="00F94B0D">
      <w:pPr>
        <w:pStyle w:val="a3"/>
        <w:numPr>
          <w:ilvl w:val="0"/>
          <w:numId w:val="4"/>
        </w:numPr>
        <w:jc w:val="center"/>
        <w:rPr>
          <w:b/>
          <w:color w:val="000000"/>
        </w:rPr>
      </w:pPr>
      <w:r w:rsidRPr="0005007B">
        <w:rPr>
          <w:b/>
          <w:color w:val="000000"/>
        </w:rPr>
        <w:t>Количество часов, отводимое на изучение предмета «Обществознание».</w:t>
      </w:r>
    </w:p>
    <w:p w:rsidR="00F94B0D" w:rsidRDefault="00F94B0D" w:rsidP="00F94B0D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 xml:space="preserve">В соответствии с Учебным планом МАОУ </w:t>
      </w:r>
      <w:proofErr w:type="spellStart"/>
      <w:r>
        <w:rPr>
          <w:color w:val="000000"/>
        </w:rPr>
        <w:t>Бегишевская</w:t>
      </w:r>
      <w:proofErr w:type="spellEnd"/>
      <w:r>
        <w:rPr>
          <w:color w:val="000000"/>
        </w:rPr>
        <w:t xml:space="preserve"> СОШ и Годовым учебным календарным графиком на 2020-2021 учебный год, обучение предмету «Обществознание» проходит 1 час в неделю, 34 часа за год.</w:t>
      </w:r>
    </w:p>
    <w:p w:rsidR="0005007B" w:rsidRDefault="0005007B" w:rsidP="009C57D1">
      <w:pPr>
        <w:pStyle w:val="a3"/>
        <w:numPr>
          <w:ilvl w:val="0"/>
          <w:numId w:val="4"/>
        </w:numPr>
        <w:jc w:val="center"/>
        <w:rPr>
          <w:b/>
          <w:color w:val="000000"/>
        </w:rPr>
      </w:pPr>
      <w:r w:rsidRPr="0005007B">
        <w:rPr>
          <w:b/>
          <w:color w:val="000000"/>
        </w:rPr>
        <w:t>Цель и задачи изучения предмета «Обществознание».</w:t>
      </w:r>
    </w:p>
    <w:p w:rsidR="009C57D1" w:rsidRPr="0005007B" w:rsidRDefault="009C57D1" w:rsidP="0005007B">
      <w:pPr>
        <w:pStyle w:val="a3"/>
        <w:rPr>
          <w:b/>
          <w:color w:val="000000"/>
        </w:rPr>
      </w:pPr>
      <w:r w:rsidRPr="0005007B">
        <w:rPr>
          <w:b/>
          <w:bCs/>
          <w:color w:val="000000"/>
        </w:rPr>
        <w:t>Цель данного курса</w:t>
      </w:r>
      <w:r w:rsidRPr="0005007B">
        <w:rPr>
          <w:rStyle w:val="apple-converted-space"/>
          <w:color w:val="000000"/>
        </w:rPr>
        <w:t> </w:t>
      </w:r>
      <w:r w:rsidRPr="0005007B">
        <w:rPr>
          <w:color w:val="000000"/>
        </w:rPr>
        <w:t>- создание условий для социальной адаптации учащихся путём повышения их правовой и эстетической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b/>
          <w:bCs/>
          <w:color w:val="000000"/>
        </w:rPr>
        <w:lastRenderedPageBreak/>
        <w:t>Задачи</w:t>
      </w:r>
      <w:r w:rsidRPr="00F94B0D">
        <w:rPr>
          <w:color w:val="000000"/>
        </w:rPr>
        <w:t>: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color w:val="000000"/>
        </w:rPr>
        <w:t>1.Воспитание интереса и любви к предмету.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color w:val="000000"/>
        </w:rPr>
        <w:t>2.Формирование способности повышения правовой и эстетической грамотности.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color w:val="000000"/>
        </w:rPr>
        <w:t>3.Коррекции речи и мышления учащихся с интеллектуальными нарушениями.</w:t>
      </w:r>
    </w:p>
    <w:p w:rsidR="009C57D1" w:rsidRPr="00F94B0D" w:rsidRDefault="009C57D1" w:rsidP="009C57D1">
      <w:pPr>
        <w:pStyle w:val="a3"/>
        <w:rPr>
          <w:color w:val="000000"/>
        </w:rPr>
      </w:pPr>
      <w:r w:rsidRPr="00F94B0D">
        <w:rPr>
          <w:color w:val="000000"/>
        </w:rPr>
        <w:t>4. Формировать умение</w:t>
      </w:r>
      <w:r w:rsidRPr="00F94B0D">
        <w:rPr>
          <w:rStyle w:val="apple-converted-space"/>
          <w:color w:val="000000"/>
        </w:rPr>
        <w:t> </w:t>
      </w:r>
      <w:r w:rsidRPr="00F94B0D">
        <w:rPr>
          <w:color w:val="000000"/>
        </w:rPr>
        <w:t>пользоваться своими правами.</w:t>
      </w:r>
    </w:p>
    <w:p w:rsidR="009C57D1" w:rsidRPr="0005007B" w:rsidRDefault="009C57D1" w:rsidP="009C57D1">
      <w:pPr>
        <w:pStyle w:val="a3"/>
        <w:rPr>
          <w:b/>
          <w:color w:val="000000"/>
        </w:rPr>
      </w:pPr>
      <w:r w:rsidRPr="00F94B0D">
        <w:rPr>
          <w:color w:val="000000"/>
        </w:rPr>
        <w:t>5.Обогащать словарный запас.</w:t>
      </w:r>
    </w:p>
    <w:p w:rsidR="0005007B" w:rsidRDefault="0005007B" w:rsidP="0005007B">
      <w:pPr>
        <w:pStyle w:val="a3"/>
        <w:jc w:val="center"/>
        <w:rPr>
          <w:b/>
        </w:rPr>
      </w:pPr>
      <w:r w:rsidRPr="0005007B">
        <w:rPr>
          <w:b/>
          <w:color w:val="000000"/>
        </w:rPr>
        <w:t xml:space="preserve">4. </w:t>
      </w:r>
      <w:r w:rsidRPr="0005007B">
        <w:rPr>
          <w:b/>
        </w:rPr>
        <w:t>Периодичность и формы текущего контроля и промежуточной аттестации.</w:t>
      </w:r>
    </w:p>
    <w:p w:rsidR="0005007B" w:rsidRDefault="0005007B" w:rsidP="0005007B">
      <w:pPr>
        <w:pStyle w:val="a3"/>
        <w:jc w:val="both"/>
      </w:pPr>
      <w:r>
        <w:t>В связи с особенностями психического развития обучающегося данного класса, предусмотрены следующие формы контроля:</w:t>
      </w:r>
    </w:p>
    <w:p w:rsidR="0005007B" w:rsidRDefault="0005007B" w:rsidP="0005007B">
      <w:pPr>
        <w:pStyle w:val="a3"/>
        <w:jc w:val="both"/>
      </w:pPr>
      <w:r>
        <w:t>-текущий – беседа, опрос, письменная работа, работа с карточками;</w:t>
      </w:r>
    </w:p>
    <w:p w:rsidR="0005007B" w:rsidRPr="0005007B" w:rsidRDefault="0005007B" w:rsidP="0005007B">
      <w:pPr>
        <w:pStyle w:val="a3"/>
        <w:jc w:val="both"/>
      </w:pPr>
      <w:r>
        <w:t>-итоговый контроль – по итогам учебного года в форме письменной работы (тест).</w:t>
      </w:r>
    </w:p>
    <w:sectPr w:rsidR="0005007B" w:rsidRPr="0005007B" w:rsidSect="00F94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C6711"/>
    <w:multiLevelType w:val="multilevel"/>
    <w:tmpl w:val="9770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62BD4"/>
    <w:multiLevelType w:val="hybridMultilevel"/>
    <w:tmpl w:val="DFA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C8B"/>
    <w:multiLevelType w:val="multilevel"/>
    <w:tmpl w:val="A0C0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1017A"/>
    <w:multiLevelType w:val="multilevel"/>
    <w:tmpl w:val="C1AA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B"/>
    <w:rsid w:val="0005007B"/>
    <w:rsid w:val="00252747"/>
    <w:rsid w:val="00327C18"/>
    <w:rsid w:val="003369A6"/>
    <w:rsid w:val="00405F97"/>
    <w:rsid w:val="0049255A"/>
    <w:rsid w:val="004F3F7B"/>
    <w:rsid w:val="005A461B"/>
    <w:rsid w:val="007443EB"/>
    <w:rsid w:val="00755872"/>
    <w:rsid w:val="009C57D1"/>
    <w:rsid w:val="00B1180C"/>
    <w:rsid w:val="00E9718E"/>
    <w:rsid w:val="00F1485B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1B2DA-AF7A-41D2-9B00-4262C5D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7D1"/>
  </w:style>
  <w:style w:type="paragraph" w:styleId="a4">
    <w:name w:val="List Paragraph"/>
    <w:basedOn w:val="a"/>
    <w:uiPriority w:val="34"/>
    <w:qFormat/>
    <w:rsid w:val="00F94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0FA-56B7-4530-B816-77D7E236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2016-06-24T06:13:00Z</dcterms:created>
  <dcterms:modified xsi:type="dcterms:W3CDTF">2021-02-01T03:53:00Z</dcterms:modified>
</cp:coreProperties>
</file>