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C5" w:rsidRDefault="006761C5">
      <w:r>
        <w:rPr>
          <w:noProof/>
          <w:lang w:eastAsia="ru-RU"/>
        </w:rPr>
        <w:drawing>
          <wp:inline distT="0" distB="0" distL="0" distR="0" wp14:anchorId="188000E0">
            <wp:extent cx="9711690" cy="71723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90" cy="717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CF6" w:rsidRDefault="00B87CF6" w:rsidP="006761C5">
      <w:pPr>
        <w:jc w:val="center"/>
      </w:pPr>
    </w:p>
    <w:p w:rsidR="000F7D95" w:rsidRDefault="000F7D95" w:rsidP="006761C5">
      <w:pPr>
        <w:jc w:val="center"/>
      </w:pPr>
    </w:p>
    <w:p w:rsidR="006761C5" w:rsidRPr="006761C5" w:rsidRDefault="006761C5" w:rsidP="006761C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6761C5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«Литературное чтение»</w:t>
      </w: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1C5">
        <w:rPr>
          <w:rFonts w:ascii="Times New Roman" w:eastAsia="Calibri" w:hAnsi="Times New Roman" w:cs="Times New Roman"/>
          <w:b/>
          <w:sz w:val="24"/>
          <w:szCs w:val="24"/>
        </w:rPr>
        <w:t xml:space="preserve">     Рабочая программа учебного предмета «Литературное </w:t>
      </w:r>
      <w:proofErr w:type="gramStart"/>
      <w:r w:rsidRPr="006761C5">
        <w:rPr>
          <w:rFonts w:ascii="Times New Roman" w:eastAsia="Calibri" w:hAnsi="Times New Roman" w:cs="Times New Roman"/>
          <w:b/>
          <w:sz w:val="24"/>
          <w:szCs w:val="24"/>
        </w:rPr>
        <w:t>чтение »</w:t>
      </w:r>
      <w:proofErr w:type="gramEnd"/>
      <w:r w:rsidRPr="006761C5">
        <w:rPr>
          <w:rFonts w:ascii="Times New Roman" w:eastAsia="Calibri" w:hAnsi="Times New Roman" w:cs="Times New Roman"/>
          <w:b/>
          <w:sz w:val="24"/>
          <w:szCs w:val="24"/>
        </w:rPr>
        <w:t xml:space="preserve"> в 4 классе составлена на основе следующих документов:</w:t>
      </w: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1.Федерального закона от 29.12.2012 №273-ФЗ «Об образовании в Российской Федерации»;   </w:t>
      </w: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>2.Федерального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3.Основная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6761C5">
        <w:rPr>
          <w:rFonts w:ascii="Times New Roman" w:eastAsia="Calibri" w:hAnsi="Times New Roman" w:cs="Times New Roman"/>
          <w:sz w:val="24"/>
          <w:szCs w:val="24"/>
        </w:rPr>
        <w:t>Бегишевское</w:t>
      </w:r>
      <w:proofErr w:type="spell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6761C5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</w:t>
      </w: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>4.Примерная программа начального общего образования по окружающему миру;</w:t>
      </w: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5.Учебный план начального общего образования Муниципального автономного общеобразовательного учреждения </w:t>
      </w:r>
      <w:proofErr w:type="spellStart"/>
      <w:r w:rsidRPr="006761C5">
        <w:rPr>
          <w:rFonts w:ascii="Times New Roman" w:eastAsia="Calibri" w:hAnsi="Times New Roman" w:cs="Times New Roman"/>
          <w:sz w:val="24"/>
          <w:szCs w:val="24"/>
        </w:rPr>
        <w:t>Бегишевской</w:t>
      </w:r>
      <w:proofErr w:type="spell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6761C5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  </w:t>
      </w:r>
    </w:p>
    <w:p w:rsidR="006761C5" w:rsidRPr="006761C5" w:rsidRDefault="006761C5" w:rsidP="006761C5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>Рабочая учебная программа по литературному чтению для 1-4 –</w:t>
      </w:r>
      <w:proofErr w:type="spellStart"/>
      <w:r w:rsidRPr="006761C5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литературному чтению с учетом авторской программы по литературному чтению. – Литературное чтение. Начальная школа. </w:t>
      </w:r>
      <w:proofErr w:type="gramStart"/>
      <w:r w:rsidRPr="006761C5">
        <w:rPr>
          <w:rFonts w:ascii="Times New Roman" w:eastAsia="Calibri" w:hAnsi="Times New Roman" w:cs="Times New Roman"/>
          <w:sz w:val="24"/>
          <w:szCs w:val="24"/>
        </w:rPr>
        <w:t>Авторы :</w:t>
      </w:r>
      <w:proofErr w:type="gram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61C5">
        <w:rPr>
          <w:rFonts w:ascii="Times New Roman" w:eastAsia="Calibri" w:hAnsi="Times New Roman" w:cs="Times New Roman"/>
          <w:sz w:val="24"/>
          <w:szCs w:val="24"/>
        </w:rPr>
        <w:t>Н.А.Чураковой,О.В.Малаховой</w:t>
      </w:r>
      <w:proofErr w:type="spell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чтение», </w:t>
      </w:r>
      <w:proofErr w:type="spellStart"/>
      <w:r w:rsidRPr="006761C5">
        <w:rPr>
          <w:rFonts w:ascii="Times New Roman" w:eastAsia="Calibri" w:hAnsi="Times New Roman" w:cs="Times New Roman"/>
          <w:sz w:val="24"/>
          <w:szCs w:val="24"/>
        </w:rPr>
        <w:t>Москва.:Академкнига</w:t>
      </w:r>
      <w:proofErr w:type="spell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\учебник, 2011г  </w:t>
      </w:r>
    </w:p>
    <w:p w:rsidR="006761C5" w:rsidRPr="006761C5" w:rsidRDefault="006761C5" w:rsidP="006761C5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На изучение литературного чтения в начальной школе отводится 3 часа в неделю. Курс </w:t>
      </w:r>
      <w:proofErr w:type="gramStart"/>
      <w:r w:rsidRPr="006761C5">
        <w:rPr>
          <w:rFonts w:ascii="Times New Roman" w:eastAsia="Calibri" w:hAnsi="Times New Roman" w:cs="Times New Roman"/>
          <w:sz w:val="24"/>
          <w:szCs w:val="24"/>
        </w:rPr>
        <w:t>рассчитан  на</w:t>
      </w:r>
      <w:proofErr w:type="gram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102 часа.</w:t>
      </w: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1C5" w:rsidRPr="006761C5" w:rsidRDefault="006761C5" w:rsidP="006761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1C5" w:rsidRPr="006761C5" w:rsidRDefault="006761C5" w:rsidP="006761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1C5" w:rsidRPr="006761C5" w:rsidRDefault="006761C5" w:rsidP="006761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1C5" w:rsidRPr="006761C5" w:rsidRDefault="006761C5" w:rsidP="006761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1C5" w:rsidRPr="006761C5" w:rsidRDefault="006761C5" w:rsidP="006761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1C5">
        <w:rPr>
          <w:rFonts w:ascii="Times New Roman" w:eastAsia="Calibri" w:hAnsi="Times New Roman" w:cs="Times New Roman"/>
          <w:b/>
          <w:sz w:val="24"/>
          <w:szCs w:val="24"/>
        </w:rPr>
        <w:t>Предмет «литературное чтение» в начальной школе имеет цель:</w:t>
      </w:r>
    </w:p>
    <w:p w:rsidR="006761C5" w:rsidRPr="006761C5" w:rsidRDefault="006761C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 предмета:</w:t>
      </w: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Изучение литературного чтения в начальной школе с русским (родным) языком обучения направлено на достижение следующих целей: </w:t>
      </w:r>
    </w:p>
    <w:p w:rsidR="006761C5" w:rsidRPr="006761C5" w:rsidRDefault="006761C5" w:rsidP="006761C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6761C5" w:rsidRPr="006761C5" w:rsidRDefault="006761C5" w:rsidP="006761C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формирование читательского кругозора и приобретение опыта самостоятельной читательской деятельности; </w:t>
      </w:r>
    </w:p>
    <w:p w:rsidR="006761C5" w:rsidRPr="006761C5" w:rsidRDefault="006761C5" w:rsidP="006761C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всех видов речевой деятельности; развитие художественно - творческих и познавательных способностей, эмоциональной отзывчивости при чтении художественных произведений; </w:t>
      </w:r>
    </w:p>
    <w:p w:rsidR="006761C5" w:rsidRPr="006761C5" w:rsidRDefault="006761C5" w:rsidP="006761C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формирование эстетического отношения к искусству слова; овладение первоначальными навыками работы с учебными и научно - познавательными текстами; </w:t>
      </w:r>
    </w:p>
    <w:p w:rsidR="006761C5" w:rsidRPr="006761C5" w:rsidRDefault="006761C5" w:rsidP="006761C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художественного текста; </w:t>
      </w:r>
    </w:p>
    <w:p w:rsidR="006761C5" w:rsidRPr="006761C5" w:rsidRDefault="006761C5" w:rsidP="006761C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добре и зле, уважения к культуре народов многонациональной России и других стран. </w:t>
      </w:r>
    </w:p>
    <w:p w:rsidR="006761C5" w:rsidRPr="006761C5" w:rsidRDefault="006761C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6761C5">
        <w:rPr>
          <w:rFonts w:ascii="Times New Roman" w:eastAsia="Calibri" w:hAnsi="Times New Roman" w:cs="Times New Roman"/>
          <w:sz w:val="24"/>
          <w:szCs w:val="24"/>
        </w:rPr>
        <w:t>сформированностью</w:t>
      </w:r>
      <w:proofErr w:type="spell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духовной потребности в книге и чтении.  </w:t>
      </w:r>
    </w:p>
    <w:p w:rsidR="006761C5" w:rsidRPr="006761C5" w:rsidRDefault="006761C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Среди предметов, входящих в учебный план начальной школы курс «Литературное чтение» в особой мере влияет на решение следующих задач:</w:t>
      </w:r>
    </w:p>
    <w:p w:rsidR="006761C5" w:rsidRPr="006761C5" w:rsidRDefault="006761C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1.Освоение общекультурных навыков чтения и понимание текста; воспитание интереса к чтению и книге. 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</w:r>
      <w:proofErr w:type="spellStart"/>
      <w:r w:rsidRPr="006761C5">
        <w:rPr>
          <w:rFonts w:ascii="Times New Roman" w:eastAsia="Calibri" w:hAnsi="Times New Roman" w:cs="Times New Roman"/>
          <w:sz w:val="24"/>
          <w:szCs w:val="24"/>
        </w:rPr>
        <w:t>общеучебное</w:t>
      </w:r>
      <w:proofErr w:type="spellEnd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умение осознано читать тексты, работать с различной информацией (слово, текст, книга), интерпретировать информацию в соответствии с запросом.   </w:t>
      </w:r>
    </w:p>
    <w:p w:rsidR="006761C5" w:rsidRPr="006761C5" w:rsidRDefault="006761C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2. Овладение речевой, письменной и коммуникативной культурой.  Выполнение этой задачи связано с умением работать с различными видами текстов, ориентироваться в книге, использовать ее для решения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0F7D95" w:rsidRDefault="006761C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3. Воспитание эстетического отношения к действительности, отраженной в художественной литературе.  Решение этой задачи способствует пониманию художественного произведения как особого вида искусства; формированию умения определять его </w:t>
      </w:r>
    </w:p>
    <w:p w:rsidR="000F7D95" w:rsidRDefault="000F7D9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F7D95" w:rsidRDefault="000F7D9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F7D95" w:rsidRDefault="000F7D9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761C5" w:rsidRPr="006761C5" w:rsidRDefault="006761C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   </w:t>
      </w:r>
    </w:p>
    <w:p w:rsidR="006761C5" w:rsidRPr="006761C5" w:rsidRDefault="006761C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4. Формирование нравственных ценностей и эстетического вкуса младшего школьника; понимание духовной сущности произведений.  С учетом особенностей художественной литературы, ее нравственной сущности, влияния на становление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 - 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способствуют воспитанию адекватного эмоционального состояния как предпосылки собственного поведения в жизни.  </w:t>
      </w:r>
    </w:p>
    <w:p w:rsidR="006761C5" w:rsidRPr="006761C5" w:rsidRDefault="006761C5" w:rsidP="006761C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61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61C5" w:rsidRPr="006761C5" w:rsidRDefault="006761C5" w:rsidP="006761C5">
      <w:pPr>
        <w:spacing w:after="200" w:line="276" w:lineRule="auto"/>
        <w:rPr>
          <w:rFonts w:ascii="Calibri" w:eastAsia="Calibri" w:hAnsi="Calibri" w:cs="Times New Roman"/>
          <w:b/>
        </w:rPr>
      </w:pPr>
      <w:r w:rsidRPr="006761C5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по литературному чтению осуществляется в конце года (май) в форме практической работы (проверка техники чтения, краткий пересказ).</w:t>
      </w:r>
      <w:r w:rsidRPr="006761C5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</w:p>
    <w:p w:rsidR="006761C5" w:rsidRPr="006761C5" w:rsidRDefault="006761C5" w:rsidP="006761C5">
      <w:pPr>
        <w:jc w:val="center"/>
      </w:pPr>
    </w:p>
    <w:sectPr w:rsidR="006761C5" w:rsidRPr="006761C5" w:rsidSect="006761C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E35DA"/>
    <w:multiLevelType w:val="hybridMultilevel"/>
    <w:tmpl w:val="590218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93"/>
    <w:rsid w:val="000F7D95"/>
    <w:rsid w:val="006761C5"/>
    <w:rsid w:val="00890593"/>
    <w:rsid w:val="00B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9ECD-EBD3-4852-BF69-7C1E528A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2020-11-01T15:58:00Z</dcterms:created>
  <dcterms:modified xsi:type="dcterms:W3CDTF">2020-11-02T05:12:00Z</dcterms:modified>
</cp:coreProperties>
</file>