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AF" w:rsidRPr="004D66AF" w:rsidRDefault="004D66AF" w:rsidP="004D66AF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6AF" w:rsidRPr="004D66AF" w:rsidRDefault="004D66AF" w:rsidP="004D66AF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6AF" w:rsidRPr="004D66AF" w:rsidRDefault="004D66AF" w:rsidP="004D66AF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2522A2" wp14:editId="61AE5EAA">
            <wp:extent cx="6956686" cy="9568210"/>
            <wp:effectExtent l="8573" t="0" r="5397" b="5398"/>
            <wp:docPr id="11" name="Рисунок 11" descr="C:\Users\1081804\Desktop\тит\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7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6677" cy="95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41" w:rsidRPr="004D66AF" w:rsidRDefault="004D66AF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737D7B" w:rsidRPr="004D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C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1E0541" w:rsidRPr="004D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к рабочей программе</w:t>
      </w:r>
      <w:r w:rsidR="001E0541" w:rsidRPr="004D6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E0541" w:rsidRPr="004D66AF" w:rsidRDefault="001E0541" w:rsidP="001E0541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6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483F29" w:rsidRPr="004D6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C5643" w:rsidRPr="004D6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4D6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4D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Окружающий мир» </w:t>
      </w:r>
    </w:p>
    <w:p w:rsidR="00483F29" w:rsidRPr="004D66AF" w:rsidRDefault="001E0541" w:rsidP="00CA1A7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Рабочая программа учебного предмета «Окружающий мир» в 1 классе составлена на основе следующих документов:</w:t>
      </w:r>
      <w:r w:rsidR="00483F29" w:rsidRPr="004D66AF">
        <w:rPr>
          <w:rFonts w:ascii="Times New Roman" w:eastAsia="Calibri" w:hAnsi="Times New Roman" w:cs="Times New Roman"/>
          <w:sz w:val="28"/>
          <w:szCs w:val="28"/>
        </w:rPr>
        <w:t xml:space="preserve"> 1.Закон Российской Федерации «Об образовании в Российской Федерации» от 29.12.2012 № 273(в редакции от 26.07.2019);.</w:t>
      </w:r>
    </w:p>
    <w:p w:rsidR="00483F29" w:rsidRPr="004D66AF" w:rsidRDefault="00483F29" w:rsidP="00483F2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483F29" w:rsidRPr="004D66AF" w:rsidRDefault="00483F29" w:rsidP="00483F2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3.</w:t>
      </w:r>
      <w:r w:rsidRPr="004D66AF"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483F29" w:rsidRPr="004D66AF" w:rsidRDefault="00483F29" w:rsidP="00483F2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4.</w:t>
      </w:r>
      <w:r w:rsidRPr="004D66AF">
        <w:rPr>
          <w:rFonts w:ascii="Times New Roman" w:eastAsia="Calibri" w:hAnsi="Times New Roman" w:cs="Times New Roman"/>
          <w:sz w:val="28"/>
          <w:szCs w:val="28"/>
        </w:rPr>
        <w:tab/>
        <w:t>Примерная программа начального общего образования по  окружающему  миру;</w:t>
      </w:r>
    </w:p>
    <w:p w:rsidR="00483F29" w:rsidRPr="004D66AF" w:rsidRDefault="00483F29" w:rsidP="00483F2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5.</w:t>
      </w:r>
      <w:r w:rsidRPr="004D66AF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483F29" w:rsidRPr="004D66AF" w:rsidRDefault="00483F29" w:rsidP="00483F2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541" w:rsidRPr="004D66AF" w:rsidRDefault="001E0541" w:rsidP="001E0541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E0541" w:rsidRPr="004D66AF" w:rsidRDefault="001E0541" w:rsidP="001E05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41" w:rsidRPr="004D66AF" w:rsidRDefault="001E0541" w:rsidP="001E0541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541" w:rsidRPr="004D66AF" w:rsidRDefault="00A97FAA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Рабочая програм</w:t>
      </w:r>
      <w:r w:rsidR="00483F29" w:rsidRPr="004D66AF">
        <w:rPr>
          <w:rFonts w:ascii="Times New Roman" w:eastAsia="Calibri" w:hAnsi="Times New Roman" w:cs="Times New Roman"/>
          <w:sz w:val="28"/>
          <w:szCs w:val="28"/>
        </w:rPr>
        <w:t xml:space="preserve">ма по окружающему миру для 1  класса  </w:t>
      </w: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A97FAA" w:rsidRPr="004D66AF" w:rsidRDefault="00A97FAA" w:rsidP="00A97F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Образовательной программой школы, рабочая программа рассчитана на 66 уроков в течение учебного года (2часа в неделю, 33 учебные недели).</w:t>
      </w:r>
    </w:p>
    <w:p w:rsidR="00A97FAA" w:rsidRPr="004D66AF" w:rsidRDefault="00A97FAA" w:rsidP="00A9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FAA" w:rsidRPr="004D66AF" w:rsidRDefault="00A97FAA" w:rsidP="00A9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6AF" w:rsidRDefault="004D66AF" w:rsidP="00A9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1</w:t>
      </w:r>
    </w:p>
    <w:p w:rsidR="00A97FAA" w:rsidRPr="004D66AF" w:rsidRDefault="00A97FAA" w:rsidP="00A9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Учебные пособия</w:t>
      </w: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для реализации программного содержания: </w:t>
      </w:r>
    </w:p>
    <w:p w:rsidR="00A97FAA" w:rsidRPr="004D66AF" w:rsidRDefault="00A97FAA" w:rsidP="00A97F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Окружающий мир. 1 класс. Учебник в 2-х ч. / Плешаков А.А. – М.: Просвещение, 2019г.</w:t>
      </w:r>
    </w:p>
    <w:p w:rsidR="00A97FAA" w:rsidRPr="004D66AF" w:rsidRDefault="00A97FAA" w:rsidP="00A97F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Окружающий мир. 1 класс. Рабочая тетрадь в 2-х ч. / Плешаков А.А. – М.: Просвещение, 2019г.</w:t>
      </w: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t>Изучение предмета «Окружающий мир» в 1 классе на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softHyphen/>
        <w:t>правлено на достижение следующих</w:t>
      </w: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6AF">
        <w:rPr>
          <w:rFonts w:ascii="Times New Roman" w:eastAsia="Calibri" w:hAnsi="Times New Roman" w:cs="Times New Roman"/>
          <w:b/>
          <w:bCs/>
          <w:sz w:val="28"/>
          <w:szCs w:val="28"/>
        </w:rPr>
        <w:t>целей:</w:t>
      </w:r>
    </w:p>
    <w:p w:rsidR="001E0541" w:rsidRPr="004D66AF" w:rsidRDefault="00483F29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t>- формирование целостной картины мира и осознание ме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E0541" w:rsidRPr="004D66AF" w:rsidRDefault="00483F29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D66AF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Основными </w:t>
      </w:r>
      <w:r w:rsidRPr="004D66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задачами 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t>явля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softHyphen/>
        <w:t>ются:</w:t>
      </w: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формирование уважительного отношения к семье, насе</w:t>
      </w:r>
      <w:r w:rsidRPr="004D66AF">
        <w:rPr>
          <w:rFonts w:ascii="Times New Roman" w:eastAsia="Calibri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:rsidR="001E0541" w:rsidRPr="004D66AF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A97FAA" w:rsidRPr="004D66AF" w:rsidRDefault="001E0541" w:rsidP="00A97FA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  <w:r w:rsidR="00A97FAA" w:rsidRPr="004D66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7FAA" w:rsidRPr="004D66AF" w:rsidRDefault="00A97FAA" w:rsidP="00A97FA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A97FA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6AF" w:rsidRDefault="004D66AF" w:rsidP="00CA1A7B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6AF" w:rsidRDefault="004D66AF" w:rsidP="00CA1A7B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541" w:rsidRDefault="001E0541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Calibri" w:eastAsia="Calibri" w:hAnsi="Calibri" w:cs="Times New Roman"/>
          <w:sz w:val="28"/>
          <w:szCs w:val="28"/>
        </w:rPr>
        <w:t xml:space="preserve"> </w:t>
      </w:r>
      <w:r w:rsidRPr="004D66AF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окружающему миру   осуществляется  в конце года (май) в форме контрольной работы.</w:t>
      </w:r>
    </w:p>
    <w:p w:rsidR="00263398" w:rsidRPr="004D66AF" w:rsidRDefault="00263398" w:rsidP="001E0541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2</w:t>
      </w:r>
    </w:p>
    <w:p w:rsidR="00A97FAA" w:rsidRPr="004D66AF" w:rsidRDefault="00A97FAA" w:rsidP="001E05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1E05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1E05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1E05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337" w:rsidRPr="004D66AF" w:rsidRDefault="002D1337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A1A7B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CA1A7B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    </w:t>
      </w: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                        </w:t>
      </w:r>
      <w:r w:rsidR="00263398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 </w:t>
      </w:r>
      <w:bookmarkStart w:id="0" w:name="_GoBack"/>
      <w:bookmarkEnd w:id="0"/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 w:rsidP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4D66A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sectPr w:rsidR="004D66AF" w:rsidSect="00CA1A7B">
      <w:pgSz w:w="16840" w:h="11910" w:orient="landscape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B5973"/>
    <w:multiLevelType w:val="hybridMultilevel"/>
    <w:tmpl w:val="8D5688AE"/>
    <w:lvl w:ilvl="0" w:tplc="0916F332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AB857D3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1"/>
    <w:rsid w:val="00182F95"/>
    <w:rsid w:val="001E0541"/>
    <w:rsid w:val="00263398"/>
    <w:rsid w:val="002D1337"/>
    <w:rsid w:val="003C5643"/>
    <w:rsid w:val="00483F29"/>
    <w:rsid w:val="004D66AF"/>
    <w:rsid w:val="005B1E43"/>
    <w:rsid w:val="00624821"/>
    <w:rsid w:val="00713C97"/>
    <w:rsid w:val="00737D7B"/>
    <w:rsid w:val="008D588D"/>
    <w:rsid w:val="009D13A3"/>
    <w:rsid w:val="00A97FAA"/>
    <w:rsid w:val="00B66C90"/>
    <w:rsid w:val="00C74BE4"/>
    <w:rsid w:val="00C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74BE4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74BE4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11</cp:revision>
  <dcterms:created xsi:type="dcterms:W3CDTF">2019-10-11T19:52:00Z</dcterms:created>
  <dcterms:modified xsi:type="dcterms:W3CDTF">2020-05-31T09:28:00Z</dcterms:modified>
</cp:coreProperties>
</file>