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17" w:rsidRDefault="002A2363" w:rsidP="00A766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="00A76607">
        <w:rPr>
          <w:bCs/>
          <w:sz w:val="32"/>
          <w:szCs w:val="32"/>
          <w:lang w:bidi="ru-RU"/>
        </w:rPr>
        <w:t xml:space="preserve"> </w:t>
      </w:r>
    </w:p>
    <w:p w:rsidR="002A2363" w:rsidRDefault="00A76607" w:rsidP="00AC72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54649" cy="7047220"/>
            <wp:effectExtent l="3810" t="0" r="0" b="0"/>
            <wp:docPr id="4" name="Рисунок 4" descr="C:\Users\Алсу\AppData\Local\Temp\Temp1_29-05-2020_14-07-25.zip\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7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48864" cy="7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07" w:rsidRDefault="00A76607" w:rsidP="00204135">
      <w:pPr>
        <w:suppressAutoHyphens w:val="0"/>
        <w:ind w:right="-239"/>
        <w:jc w:val="center"/>
        <w:rPr>
          <w:b/>
          <w:bCs/>
          <w:lang w:eastAsia="ru-RU"/>
        </w:rPr>
      </w:pPr>
    </w:p>
    <w:p w:rsidR="00204135" w:rsidRDefault="00204135" w:rsidP="00204135">
      <w:pPr>
        <w:suppressAutoHyphens w:val="0"/>
        <w:ind w:right="-239"/>
        <w:jc w:val="center"/>
        <w:rPr>
          <w:b/>
          <w:bCs/>
          <w:lang w:eastAsia="ru-RU"/>
        </w:rPr>
      </w:pPr>
      <w:bookmarkStart w:id="0" w:name="_GoBack"/>
      <w:bookmarkEnd w:id="0"/>
      <w:r w:rsidRPr="00470A6B">
        <w:rPr>
          <w:b/>
          <w:bCs/>
          <w:lang w:eastAsia="ru-RU"/>
        </w:rPr>
        <w:lastRenderedPageBreak/>
        <w:t>Аннотация к рабочей программе</w:t>
      </w:r>
      <w:r w:rsidRPr="00470A6B">
        <w:rPr>
          <w:sz w:val="20"/>
          <w:szCs w:val="20"/>
          <w:lang w:eastAsia="ru-RU"/>
        </w:rPr>
        <w:t xml:space="preserve"> «</w:t>
      </w:r>
      <w:r>
        <w:rPr>
          <w:b/>
          <w:bCs/>
          <w:lang w:eastAsia="ru-RU"/>
        </w:rPr>
        <w:t>Окружающий мир</w:t>
      </w:r>
      <w:r w:rsidRPr="00470A6B">
        <w:rPr>
          <w:b/>
          <w:bCs/>
          <w:lang w:eastAsia="ru-RU"/>
        </w:rPr>
        <w:t xml:space="preserve">»  2класс </w:t>
      </w:r>
    </w:p>
    <w:p w:rsidR="00204135" w:rsidRPr="00470A6B" w:rsidRDefault="00204135" w:rsidP="00204135">
      <w:pPr>
        <w:suppressAutoHyphens w:val="0"/>
        <w:ind w:right="-239"/>
        <w:jc w:val="center"/>
        <w:rPr>
          <w:b/>
          <w:bCs/>
          <w:lang w:eastAsia="ru-RU"/>
        </w:rPr>
      </w:pPr>
    </w:p>
    <w:p w:rsidR="00204135" w:rsidRPr="00470A6B" w:rsidRDefault="00204135" w:rsidP="00204135">
      <w:pPr>
        <w:pStyle w:val="a3"/>
        <w:spacing w:line="276" w:lineRule="auto"/>
        <w:ind w:left="426" w:hanging="426"/>
        <w:jc w:val="both"/>
      </w:pPr>
      <w:r>
        <w:t xml:space="preserve">           Аннотация к рабочей программе по окружающему миру  разработана на основе следующих нормативных документов:</w:t>
      </w:r>
    </w:p>
    <w:p w:rsidR="000C6F96" w:rsidRDefault="000C6F96" w:rsidP="000C6F96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DC5418">
        <w:rPr>
          <w:color w:val="000000" w:themeColor="text1"/>
        </w:rPr>
        <w:t>Закон РФ «Об образовании в Российской Федерации» от 29 декабря 2012 года № 273- ФЗ (в редакции от 26.07.2019);</w:t>
      </w:r>
    </w:p>
    <w:p w:rsidR="000C6F96" w:rsidRPr="00DC5418" w:rsidRDefault="000C6F96" w:rsidP="000C6F96">
      <w:pPr>
        <w:spacing w:line="276" w:lineRule="auto"/>
        <w:jc w:val="both"/>
        <w:rPr>
          <w:color w:val="000000" w:themeColor="text1"/>
        </w:rPr>
      </w:pPr>
      <w:r>
        <w:rPr>
          <w:rFonts w:eastAsia="Calibri"/>
          <w:bCs/>
        </w:rPr>
        <w:t xml:space="preserve"> </w:t>
      </w:r>
      <w:r w:rsidRPr="00DC5418">
        <w:rPr>
          <w:rFonts w:eastAsia="Calibri"/>
          <w:bCs/>
        </w:rPr>
        <w:t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0C6F96" w:rsidRPr="00DC5418" w:rsidRDefault="000C6F96" w:rsidP="000C6F96">
      <w:pPr>
        <w:spacing w:after="160" w:line="254" w:lineRule="auto"/>
        <w:rPr>
          <w:rFonts w:eastAsia="Calibri"/>
          <w:bCs/>
        </w:rPr>
      </w:pPr>
      <w:r>
        <w:rPr>
          <w:rFonts w:eastAsia="Calibri"/>
          <w:bCs/>
        </w:rPr>
        <w:t xml:space="preserve"> 3.</w:t>
      </w:r>
      <w:r w:rsidRPr="00DC5418">
        <w:rPr>
          <w:rFonts w:eastAsia="Calibri"/>
          <w:bCs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DC5418">
        <w:rPr>
          <w:rFonts w:eastAsia="Calibri"/>
          <w:bCs/>
        </w:rPr>
        <w:t>Бегишевская</w:t>
      </w:r>
      <w:proofErr w:type="spellEnd"/>
      <w:r w:rsidRPr="00DC5418">
        <w:rPr>
          <w:rFonts w:eastAsia="Calibri"/>
          <w:bCs/>
        </w:rPr>
        <w:t xml:space="preserve"> средняя общеобразовательная школа </w:t>
      </w:r>
      <w:proofErr w:type="spellStart"/>
      <w:r w:rsidRPr="00DC5418">
        <w:rPr>
          <w:rFonts w:eastAsia="Calibri"/>
          <w:bCs/>
        </w:rPr>
        <w:t>Вагайского</w:t>
      </w:r>
      <w:proofErr w:type="spellEnd"/>
      <w:r w:rsidRPr="00DC5418">
        <w:rPr>
          <w:rFonts w:eastAsia="Calibri"/>
          <w:bCs/>
        </w:rPr>
        <w:t xml:space="preserve"> района Тюменской области;</w:t>
      </w:r>
    </w:p>
    <w:p w:rsidR="000C6F96" w:rsidRPr="00DC5418" w:rsidRDefault="000C6F96" w:rsidP="000C6F96">
      <w:pPr>
        <w:spacing w:after="160" w:line="254" w:lineRule="auto"/>
        <w:rPr>
          <w:color w:val="000000"/>
          <w:lang w:eastAsia="ru-RU"/>
        </w:rPr>
      </w:pPr>
      <w:r>
        <w:rPr>
          <w:rFonts w:eastAsia="Calibri"/>
          <w:bCs/>
        </w:rPr>
        <w:t xml:space="preserve"> 4.</w:t>
      </w:r>
      <w:r w:rsidRPr="00DC5418">
        <w:rPr>
          <w:rFonts w:eastAsia="Calibri"/>
          <w:bCs/>
        </w:rPr>
        <w:t xml:space="preserve">Примерная программа начального общего образования по </w:t>
      </w:r>
      <w:r>
        <w:rPr>
          <w:color w:val="000000"/>
          <w:lang w:eastAsia="ru-RU"/>
        </w:rPr>
        <w:t xml:space="preserve">предмету </w:t>
      </w:r>
      <w:r w:rsidR="001322C0">
        <w:rPr>
          <w:color w:val="000000"/>
          <w:lang w:eastAsia="ru-RU"/>
        </w:rPr>
        <w:t>окружающий мир</w:t>
      </w:r>
      <w:r>
        <w:rPr>
          <w:color w:val="000000"/>
          <w:lang w:eastAsia="ru-RU"/>
        </w:rPr>
        <w:t>;</w:t>
      </w:r>
      <w:r>
        <w:t xml:space="preserve"> </w:t>
      </w:r>
    </w:p>
    <w:p w:rsidR="000C6F96" w:rsidRPr="00DC5418" w:rsidRDefault="000C6F96" w:rsidP="000C6F96">
      <w:pPr>
        <w:spacing w:after="160" w:line="254" w:lineRule="auto"/>
        <w:rPr>
          <w:rFonts w:eastAsia="Calibri"/>
          <w:bCs/>
          <w:lang w:eastAsia="en-US"/>
        </w:rPr>
      </w:pPr>
      <w:r>
        <w:rPr>
          <w:rFonts w:eastAsia="Calibri"/>
          <w:bCs/>
        </w:rPr>
        <w:t xml:space="preserve"> 5.</w:t>
      </w:r>
      <w:r w:rsidRPr="00DC5418">
        <w:rPr>
          <w:rFonts w:eastAsia="Calibri"/>
          <w:bCs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DC5418">
        <w:rPr>
          <w:rFonts w:eastAsia="Calibri"/>
          <w:bCs/>
        </w:rPr>
        <w:t>Бегишевской</w:t>
      </w:r>
      <w:proofErr w:type="spellEnd"/>
      <w:r w:rsidRPr="00DC5418">
        <w:rPr>
          <w:rFonts w:eastAsia="Calibri"/>
          <w:bCs/>
        </w:rPr>
        <w:t xml:space="preserve"> средней общеобразовательной школы </w:t>
      </w:r>
      <w:proofErr w:type="spellStart"/>
      <w:r w:rsidRPr="00DC5418">
        <w:rPr>
          <w:rFonts w:eastAsia="Calibri"/>
          <w:bCs/>
        </w:rPr>
        <w:t>Вага</w:t>
      </w:r>
      <w:r>
        <w:rPr>
          <w:rFonts w:eastAsia="Calibri"/>
          <w:bCs/>
        </w:rPr>
        <w:t>йского</w:t>
      </w:r>
      <w:proofErr w:type="spellEnd"/>
      <w:r>
        <w:rPr>
          <w:rFonts w:eastAsia="Calibri"/>
          <w:bCs/>
        </w:rPr>
        <w:t xml:space="preserve"> района Тюменской области.</w:t>
      </w:r>
    </w:p>
    <w:p w:rsidR="00204135" w:rsidRDefault="00204135" w:rsidP="000C6F96">
      <w:pPr>
        <w:pStyle w:val="a3"/>
        <w:spacing w:line="276" w:lineRule="auto"/>
        <w:ind w:left="426"/>
        <w:jc w:val="both"/>
      </w:pPr>
    </w:p>
    <w:p w:rsidR="00204135" w:rsidRDefault="00204135" w:rsidP="00204135">
      <w:pPr>
        <w:autoSpaceDE w:val="0"/>
        <w:autoSpaceDN w:val="0"/>
        <w:adjustRightInd w:val="0"/>
        <w:spacing w:line="264" w:lineRule="auto"/>
        <w:jc w:val="both"/>
      </w:pPr>
    </w:p>
    <w:p w:rsidR="00204135" w:rsidRPr="00104ACA" w:rsidRDefault="00204135" w:rsidP="00204135">
      <w:pPr>
        <w:autoSpaceDE w:val="0"/>
        <w:autoSpaceDN w:val="0"/>
        <w:adjustRightInd w:val="0"/>
        <w:spacing w:line="264" w:lineRule="auto"/>
        <w:jc w:val="both"/>
      </w:pPr>
      <w:r w:rsidRPr="00104ACA"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 а также планируемыми результатами начального общего образования, с учетом возможностей программы</w:t>
      </w:r>
      <w:r w:rsidRPr="00A8206D">
        <w:rPr>
          <w:color w:val="FF0000"/>
        </w:rPr>
        <w:t xml:space="preserve"> </w:t>
      </w:r>
      <w:r w:rsidRPr="00104ACA">
        <w:t>«Перспективная начальная школа»   и ориентирована на работу по учебно-методическому комплекту:</w:t>
      </w:r>
    </w:p>
    <w:p w:rsidR="00204135" w:rsidRPr="00204135" w:rsidRDefault="00204135" w:rsidP="00204135">
      <w:pPr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204135">
        <w:rPr>
          <w:lang w:eastAsia="ru-RU"/>
        </w:rPr>
        <w:t>Программы по учебным предметам 1 – 4 классы (Перспективная начальная школа) в 2х частях. М. Академкнига / учебник 2011 г</w:t>
      </w:r>
    </w:p>
    <w:p w:rsidR="00204135" w:rsidRPr="00204135" w:rsidRDefault="00204135" w:rsidP="00204135">
      <w:pPr>
        <w:numPr>
          <w:ilvl w:val="0"/>
          <w:numId w:val="4"/>
        </w:numPr>
        <w:suppressAutoHyphens w:val="0"/>
        <w:jc w:val="both"/>
        <w:rPr>
          <w:spacing w:val="-25"/>
          <w:lang w:eastAsia="ru-RU"/>
        </w:rPr>
      </w:pPr>
      <w:r w:rsidRPr="00204135">
        <w:rPr>
          <w:iCs/>
          <w:lang w:eastAsia="ru-RU"/>
        </w:rPr>
        <w:t xml:space="preserve">Федотова, О. Н. </w:t>
      </w:r>
      <w:r w:rsidRPr="00204135">
        <w:rPr>
          <w:lang w:eastAsia="ru-RU"/>
        </w:rPr>
        <w:t>Окружающий мир</w:t>
      </w:r>
      <w:proofErr w:type="gramStart"/>
      <w:r w:rsidRPr="00204135">
        <w:rPr>
          <w:lang w:eastAsia="ru-RU"/>
        </w:rPr>
        <w:t xml:space="preserve"> :</w:t>
      </w:r>
      <w:proofErr w:type="gramEnd"/>
      <w:r w:rsidRPr="00204135">
        <w:rPr>
          <w:lang w:eastAsia="ru-RU"/>
        </w:rPr>
        <w:t xml:space="preserve"> 2 </w:t>
      </w:r>
      <w:proofErr w:type="spellStart"/>
      <w:r w:rsidRPr="00204135">
        <w:rPr>
          <w:lang w:eastAsia="ru-RU"/>
        </w:rPr>
        <w:t>кл</w:t>
      </w:r>
      <w:proofErr w:type="spellEnd"/>
      <w:r w:rsidRPr="00204135">
        <w:rPr>
          <w:lang w:eastAsia="ru-RU"/>
        </w:rPr>
        <w:t xml:space="preserve">. : учебник : в 2 ч. / О. Н. Федотова, Г. В. </w:t>
      </w:r>
      <w:proofErr w:type="spellStart"/>
      <w:r w:rsidRPr="00204135">
        <w:rPr>
          <w:lang w:eastAsia="ru-RU"/>
        </w:rPr>
        <w:t>Трафимова</w:t>
      </w:r>
      <w:proofErr w:type="spellEnd"/>
      <w:r w:rsidRPr="00204135">
        <w:rPr>
          <w:lang w:eastAsia="ru-RU"/>
        </w:rPr>
        <w:t xml:space="preserve">, С. А. </w:t>
      </w:r>
      <w:proofErr w:type="spellStart"/>
      <w:r w:rsidRPr="00204135">
        <w:rPr>
          <w:lang w:eastAsia="ru-RU"/>
        </w:rPr>
        <w:t>Трафимов</w:t>
      </w:r>
      <w:proofErr w:type="spellEnd"/>
      <w:r w:rsidRPr="00204135">
        <w:rPr>
          <w:lang w:eastAsia="ru-RU"/>
        </w:rPr>
        <w:t>. - М. Академкнига/Учебник, 2012.</w:t>
      </w:r>
    </w:p>
    <w:p w:rsidR="00204135" w:rsidRPr="00204135" w:rsidRDefault="00204135" w:rsidP="00204135">
      <w:pPr>
        <w:numPr>
          <w:ilvl w:val="0"/>
          <w:numId w:val="5"/>
        </w:numPr>
        <w:suppressAutoHyphens w:val="0"/>
        <w:jc w:val="both"/>
        <w:rPr>
          <w:spacing w:val="-17"/>
          <w:lang w:eastAsia="ru-RU"/>
        </w:rPr>
      </w:pPr>
      <w:r w:rsidRPr="00204135">
        <w:rPr>
          <w:iCs/>
          <w:spacing w:val="-3"/>
          <w:lang w:eastAsia="ru-RU"/>
        </w:rPr>
        <w:t xml:space="preserve">Федотова, О. Н. </w:t>
      </w:r>
      <w:r w:rsidRPr="00204135">
        <w:rPr>
          <w:spacing w:val="-3"/>
          <w:lang w:eastAsia="ru-RU"/>
        </w:rPr>
        <w:t xml:space="preserve">Окружающий мир : 2 </w:t>
      </w:r>
      <w:proofErr w:type="spellStart"/>
      <w:r w:rsidRPr="00204135">
        <w:rPr>
          <w:spacing w:val="-3"/>
          <w:lang w:eastAsia="ru-RU"/>
        </w:rPr>
        <w:t>кл</w:t>
      </w:r>
      <w:proofErr w:type="spellEnd"/>
      <w:r w:rsidRPr="00204135">
        <w:rPr>
          <w:spacing w:val="-3"/>
          <w:lang w:eastAsia="ru-RU"/>
        </w:rPr>
        <w:t xml:space="preserve">. : тетрадь для самостоятельной работы № </w:t>
      </w:r>
      <w:r w:rsidRPr="00204135">
        <w:rPr>
          <w:lang w:eastAsia="ru-RU"/>
        </w:rPr>
        <w:t xml:space="preserve">1,2/ </w:t>
      </w:r>
      <w:r w:rsidRPr="00204135">
        <w:rPr>
          <w:spacing w:val="-6"/>
          <w:lang w:eastAsia="ru-RU"/>
        </w:rPr>
        <w:t xml:space="preserve">О. Н. Федотова, Г. В. </w:t>
      </w:r>
      <w:proofErr w:type="spellStart"/>
      <w:r w:rsidRPr="00204135">
        <w:rPr>
          <w:spacing w:val="-6"/>
          <w:lang w:eastAsia="ru-RU"/>
        </w:rPr>
        <w:t>Трафимова</w:t>
      </w:r>
      <w:proofErr w:type="spellEnd"/>
      <w:r w:rsidRPr="00204135">
        <w:rPr>
          <w:spacing w:val="-6"/>
          <w:lang w:eastAsia="ru-RU"/>
        </w:rPr>
        <w:t xml:space="preserve">, С. А. </w:t>
      </w:r>
      <w:proofErr w:type="spellStart"/>
      <w:r w:rsidRPr="00204135">
        <w:rPr>
          <w:spacing w:val="-6"/>
          <w:lang w:eastAsia="ru-RU"/>
        </w:rPr>
        <w:t>Трафимов</w:t>
      </w:r>
      <w:proofErr w:type="spellEnd"/>
      <w:r w:rsidRPr="00204135">
        <w:rPr>
          <w:spacing w:val="-6"/>
          <w:lang w:eastAsia="ru-RU"/>
        </w:rPr>
        <w:t xml:space="preserve">. </w:t>
      </w:r>
      <w:proofErr w:type="gramStart"/>
      <w:r w:rsidRPr="00204135">
        <w:rPr>
          <w:spacing w:val="-6"/>
          <w:lang w:eastAsia="ru-RU"/>
        </w:rPr>
        <w:t>-М</w:t>
      </w:r>
      <w:proofErr w:type="gramEnd"/>
      <w:r w:rsidRPr="00204135">
        <w:rPr>
          <w:spacing w:val="-6"/>
          <w:lang w:eastAsia="ru-RU"/>
        </w:rPr>
        <w:t>.: Академкнига/Учебник, 2012.</w:t>
      </w:r>
    </w:p>
    <w:p w:rsidR="00204135" w:rsidRPr="00204135" w:rsidRDefault="00204135" w:rsidP="00204135">
      <w:pPr>
        <w:numPr>
          <w:ilvl w:val="0"/>
          <w:numId w:val="5"/>
        </w:numPr>
        <w:suppressAutoHyphens w:val="0"/>
        <w:jc w:val="both"/>
        <w:rPr>
          <w:spacing w:val="-18"/>
          <w:lang w:eastAsia="ru-RU"/>
        </w:rPr>
      </w:pPr>
      <w:r w:rsidRPr="00204135">
        <w:rPr>
          <w:iCs/>
          <w:lang w:eastAsia="ru-RU"/>
        </w:rPr>
        <w:t xml:space="preserve">Федотова, О. Н. </w:t>
      </w:r>
      <w:r w:rsidRPr="00204135">
        <w:rPr>
          <w:lang w:eastAsia="ru-RU"/>
        </w:rPr>
        <w:t>Окружающий мир</w:t>
      </w:r>
      <w:proofErr w:type="gramStart"/>
      <w:r w:rsidRPr="00204135">
        <w:rPr>
          <w:lang w:eastAsia="ru-RU"/>
        </w:rPr>
        <w:t xml:space="preserve"> :</w:t>
      </w:r>
      <w:proofErr w:type="gramEnd"/>
      <w:r w:rsidRPr="00204135">
        <w:rPr>
          <w:lang w:eastAsia="ru-RU"/>
        </w:rPr>
        <w:t xml:space="preserve"> 2 </w:t>
      </w:r>
      <w:proofErr w:type="spellStart"/>
      <w:r w:rsidRPr="00204135">
        <w:rPr>
          <w:lang w:eastAsia="ru-RU"/>
        </w:rPr>
        <w:t>кл</w:t>
      </w:r>
      <w:proofErr w:type="spellEnd"/>
      <w:r w:rsidRPr="00204135">
        <w:rPr>
          <w:lang w:eastAsia="ru-RU"/>
        </w:rPr>
        <w:t xml:space="preserve">. : хрестоматия / О. Н. Федотова, Г. В. </w:t>
      </w:r>
      <w:proofErr w:type="spellStart"/>
      <w:r w:rsidRPr="00204135">
        <w:rPr>
          <w:lang w:eastAsia="ru-RU"/>
        </w:rPr>
        <w:t>Трафимова</w:t>
      </w:r>
      <w:proofErr w:type="spellEnd"/>
      <w:r w:rsidRPr="00204135">
        <w:rPr>
          <w:lang w:eastAsia="ru-RU"/>
        </w:rPr>
        <w:t xml:space="preserve">, С. А. </w:t>
      </w:r>
      <w:proofErr w:type="spellStart"/>
      <w:r w:rsidRPr="00204135">
        <w:rPr>
          <w:lang w:eastAsia="ru-RU"/>
        </w:rPr>
        <w:t>Трафимов</w:t>
      </w:r>
      <w:proofErr w:type="spellEnd"/>
      <w:r w:rsidRPr="00204135">
        <w:rPr>
          <w:lang w:eastAsia="ru-RU"/>
        </w:rPr>
        <w:t>. - М.</w:t>
      </w:r>
      <w:proofErr w:type="gramStart"/>
      <w:r w:rsidRPr="00204135">
        <w:rPr>
          <w:lang w:eastAsia="ru-RU"/>
        </w:rPr>
        <w:t xml:space="preserve"> :</w:t>
      </w:r>
      <w:proofErr w:type="gramEnd"/>
      <w:r w:rsidRPr="00204135">
        <w:rPr>
          <w:lang w:eastAsia="ru-RU"/>
        </w:rPr>
        <w:t xml:space="preserve"> Академкнига/Учебник, 2009.</w:t>
      </w:r>
    </w:p>
    <w:p w:rsidR="00204135" w:rsidRPr="00204135" w:rsidRDefault="00204135" w:rsidP="00204135">
      <w:pPr>
        <w:numPr>
          <w:ilvl w:val="0"/>
          <w:numId w:val="5"/>
        </w:numPr>
        <w:suppressAutoHyphens w:val="0"/>
        <w:jc w:val="both"/>
        <w:rPr>
          <w:spacing w:val="-18"/>
          <w:lang w:eastAsia="ru-RU"/>
        </w:rPr>
      </w:pPr>
      <w:r w:rsidRPr="00204135">
        <w:rPr>
          <w:lang w:eastAsia="ru-RU"/>
        </w:rPr>
        <w:t>Поурочные планы Окружающий мир  1- 2 классы издательство «Учитель»2010 г (диск)</w:t>
      </w:r>
    </w:p>
    <w:p w:rsidR="00AA72CF" w:rsidRDefault="00AA72CF"/>
    <w:p w:rsidR="00204135" w:rsidRPr="00204135" w:rsidRDefault="00204135" w:rsidP="00204135">
      <w:r w:rsidRPr="00204135">
        <w:lastRenderedPageBreak/>
        <w:t>Курс начального образования по окружающему миру ориентирован на ознакомление обучающихся с некоторыми элементарными способами изучения природы и общества методами наблюдения и постановки опытов, на выявление и понимание причинно-следственных связей в мире, окружающем ребёнка, с привлечением многообразного материала о природе и культуре родного края.</w:t>
      </w:r>
    </w:p>
    <w:p w:rsidR="00204135" w:rsidRPr="00204135" w:rsidRDefault="00204135" w:rsidP="00204135">
      <w:r w:rsidRPr="00204135">
        <w:tab/>
        <w:t>С внедрением стандартов второго поколения важнейшей задачей образования в начальной школе становится формирование универсальных (</w:t>
      </w:r>
      <w:proofErr w:type="spellStart"/>
      <w:r w:rsidRPr="00204135">
        <w:t>метапредметных</w:t>
      </w:r>
      <w:proofErr w:type="spellEnd"/>
      <w:r w:rsidRPr="00204135">
        <w:t>) и предметных способов действий, обеспечивающих возможность продолжения образования в основной школе. Эта задача решается в ходе образовательного процесса всеми образовательными областями, каждая из которых имеет свою специфику.</w:t>
      </w:r>
    </w:p>
    <w:p w:rsidR="00204135" w:rsidRPr="00204135" w:rsidRDefault="00204135" w:rsidP="00204135">
      <w:r w:rsidRPr="00204135">
        <w:t xml:space="preserve">               </w:t>
      </w:r>
      <w:r w:rsidRPr="00204135">
        <w:rPr>
          <w:b/>
        </w:rPr>
        <w:t>Цель изучения курса</w:t>
      </w:r>
      <w:r w:rsidRPr="00204135">
        <w:t xml:space="preserve"> «Окружающий мир» в начальной школе - формирование исходных представлений о природных и социальных объектах и явлениях, как компонентов единого мира. Практико-ориентированных знаний о природе, человеке, обществе. </w:t>
      </w:r>
      <w:proofErr w:type="spellStart"/>
      <w:r w:rsidRPr="00204135">
        <w:t>Метапредметных</w:t>
      </w:r>
      <w:proofErr w:type="spellEnd"/>
      <w:r w:rsidRPr="00204135">
        <w:t xml:space="preserve"> способов действий (личностных, познавательных, коммуникативных, регулятивных).</w:t>
      </w:r>
    </w:p>
    <w:p w:rsidR="00204135" w:rsidRPr="00204135" w:rsidRDefault="00204135" w:rsidP="00204135">
      <w:r w:rsidRPr="00204135">
        <w:t xml:space="preserve">           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204135" w:rsidRPr="00204135" w:rsidRDefault="00204135" w:rsidP="00204135">
      <w:r w:rsidRPr="00204135">
        <w:t xml:space="preserve">                 </w:t>
      </w:r>
      <w:r w:rsidRPr="00204135">
        <w:rPr>
          <w:b/>
        </w:rPr>
        <w:t>Основные задачами</w:t>
      </w:r>
      <w:r w:rsidRPr="00204135">
        <w:t xml:space="preserve"> реализации содержания, в соответствии со Стандартом, является:</w:t>
      </w:r>
    </w:p>
    <w:p w:rsidR="00204135" w:rsidRPr="00204135" w:rsidRDefault="00204135" w:rsidP="00204135">
      <w:r w:rsidRPr="00204135">
        <w:t>-сохранение и поддержка индивидуальности ребёнка на основе учёта его жизненного опыта;</w:t>
      </w:r>
    </w:p>
    <w:p w:rsidR="00204135" w:rsidRPr="00204135" w:rsidRDefault="00204135" w:rsidP="00204135">
      <w:r w:rsidRPr="00204135">
        <w:t>- формирование у школьников УУД, основанных на способности ребёнка наблюдать и анализировать, выделять существенные признаки и на их основе проводить обобщение;</w:t>
      </w:r>
    </w:p>
    <w:p w:rsidR="00204135" w:rsidRPr="00204135" w:rsidRDefault="00204135" w:rsidP="00204135">
      <w:r w:rsidRPr="00204135">
        <w:t>- 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204135" w:rsidRPr="00204135" w:rsidRDefault="00204135" w:rsidP="00204135">
      <w:r w:rsidRPr="00204135">
        <w:t>-воспитание у школьников бережного отношения к объектам природы и результатам труда людей, сознательного отношения к здоровому образу жизни; формирование экологической культуры, навыков нравственного поведения;</w:t>
      </w:r>
    </w:p>
    <w:p w:rsidR="00204135" w:rsidRPr="00204135" w:rsidRDefault="00204135" w:rsidP="00204135">
      <w:r w:rsidRPr="00204135">
        <w:t>-формирование уважительного отношения к семье, населённому пункту, региону, России, истории, культуре, природе нашей страны, её современной жизни;</w:t>
      </w:r>
    </w:p>
    <w:p w:rsidR="00204135" w:rsidRPr="00204135" w:rsidRDefault="00204135" w:rsidP="00204135">
      <w:r w:rsidRPr="00204135">
        <w:t>- осознание ценности, целостности и многообразия окружающего мира, своего места в нём;</w:t>
      </w:r>
    </w:p>
    <w:p w:rsidR="00204135" w:rsidRPr="00204135" w:rsidRDefault="00204135" w:rsidP="00204135">
      <w:r w:rsidRPr="00204135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204135" w:rsidRPr="00204135" w:rsidRDefault="00204135" w:rsidP="00204135">
      <w:r w:rsidRPr="00204135"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04135" w:rsidRDefault="00204135"/>
    <w:p w:rsidR="00204135" w:rsidRPr="00204135" w:rsidRDefault="00204135" w:rsidP="00204135"/>
    <w:p w:rsidR="00204135" w:rsidRDefault="00204135" w:rsidP="00204135"/>
    <w:p w:rsidR="00204135" w:rsidRPr="00204135" w:rsidRDefault="00204135" w:rsidP="00204135">
      <w:pPr>
        <w:suppressAutoHyphens w:val="0"/>
        <w:spacing w:after="200"/>
        <w:ind w:firstLine="567"/>
        <w:jc w:val="both"/>
        <w:rPr>
          <w:b/>
          <w:i/>
          <w:color w:val="000000"/>
          <w:lang w:eastAsia="en-US"/>
        </w:rPr>
      </w:pPr>
      <w:r w:rsidRPr="00204135">
        <w:rPr>
          <w:color w:val="000000"/>
          <w:lang w:eastAsia="en-US"/>
        </w:rPr>
        <w:t>В учебном плане   во</w:t>
      </w:r>
      <w:r w:rsidRPr="00204135">
        <w:rPr>
          <w:b/>
          <w:color w:val="000000"/>
          <w:lang w:eastAsia="en-US"/>
        </w:rPr>
        <w:t>2-омклассе</w:t>
      </w:r>
      <w:r w:rsidRPr="00204135">
        <w:rPr>
          <w:color w:val="000000"/>
          <w:lang w:eastAsia="en-US"/>
        </w:rPr>
        <w:t xml:space="preserve"> на изучение предмета «Окружающий мир» выделяется </w:t>
      </w:r>
      <w:r w:rsidRPr="00204135">
        <w:rPr>
          <w:b/>
          <w:color w:val="000000"/>
          <w:lang w:eastAsia="en-US"/>
        </w:rPr>
        <w:t>68</w:t>
      </w:r>
      <w:r w:rsidRPr="00204135">
        <w:rPr>
          <w:b/>
          <w:i/>
          <w:color w:val="000000"/>
          <w:lang w:eastAsia="en-US"/>
        </w:rPr>
        <w:t xml:space="preserve">часов </w:t>
      </w:r>
      <w:r w:rsidRPr="00204135">
        <w:rPr>
          <w:color w:val="000000"/>
          <w:lang w:eastAsia="en-US"/>
        </w:rPr>
        <w:t>(</w:t>
      </w:r>
      <w:r w:rsidRPr="00204135">
        <w:rPr>
          <w:b/>
          <w:color w:val="000000"/>
          <w:lang w:eastAsia="en-US"/>
        </w:rPr>
        <w:t xml:space="preserve">2 </w:t>
      </w:r>
      <w:r w:rsidRPr="00204135">
        <w:rPr>
          <w:b/>
          <w:i/>
          <w:color w:val="000000"/>
          <w:lang w:eastAsia="en-US"/>
        </w:rPr>
        <w:t>часа в неделю</w:t>
      </w:r>
      <w:r w:rsidRPr="00204135">
        <w:rPr>
          <w:color w:val="000000"/>
          <w:lang w:eastAsia="en-US"/>
        </w:rPr>
        <w:t>)</w:t>
      </w:r>
      <w:r w:rsidRPr="00204135">
        <w:rPr>
          <w:b/>
          <w:i/>
          <w:color w:val="000000"/>
          <w:lang w:eastAsia="en-US"/>
        </w:rPr>
        <w:t>.</w:t>
      </w:r>
    </w:p>
    <w:p w:rsidR="00204135" w:rsidRPr="00204135" w:rsidRDefault="00204135" w:rsidP="00204135">
      <w:pPr>
        <w:suppressAutoHyphens w:val="0"/>
        <w:spacing w:after="200"/>
        <w:ind w:firstLine="567"/>
        <w:jc w:val="both"/>
        <w:rPr>
          <w:b/>
          <w:i/>
          <w:color w:val="000000"/>
          <w:lang w:eastAsia="en-US"/>
        </w:rPr>
      </w:pPr>
      <w:r w:rsidRPr="00204135">
        <w:rPr>
          <w:lang w:eastAsia="ru-RU"/>
        </w:rPr>
        <w:t>Количество часов по изучаемым темам предмета «Окружающий мир» распределено следующим образом:</w:t>
      </w:r>
    </w:p>
    <w:tbl>
      <w:tblPr>
        <w:tblW w:w="12809" w:type="dxa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"/>
        <w:gridCol w:w="10167"/>
        <w:gridCol w:w="1641"/>
      </w:tblGrid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lastRenderedPageBreak/>
              <w:t xml:space="preserve">№ </w:t>
            </w:r>
            <w:proofErr w:type="gramStart"/>
            <w:r w:rsidRPr="00204135">
              <w:rPr>
                <w:lang w:eastAsia="ru-RU"/>
              </w:rPr>
              <w:t>п</w:t>
            </w:r>
            <w:proofErr w:type="gramEnd"/>
            <w:r w:rsidRPr="00204135">
              <w:rPr>
                <w:lang w:eastAsia="ru-RU"/>
              </w:rPr>
              <w:t>/п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Тема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Количество</w:t>
            </w:r>
          </w:p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часов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1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lang w:eastAsia="en-US"/>
              </w:rPr>
              <w:t>Источники информации об окружающем нас мире. Где и как найти ответы на вопросы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6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2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lang w:eastAsia="en-US"/>
              </w:rPr>
              <w:t>Планеты и звёзды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5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3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Неживая и живая природа Земли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2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4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Свойство воздуха и воды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4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5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Солнце, воздух, вода и … растения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4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6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Разнообразие  растений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4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7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Культурные растения. Продолжительность жизни растений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8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8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Грибы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3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9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Животные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8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10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Человек и животные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6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11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Человек разумный – часть природы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6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12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Как уберечь себя от беды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5</w:t>
            </w:r>
          </w:p>
        </w:tc>
      </w:tr>
      <w:tr w:rsidR="00204135" w:rsidRPr="00204135" w:rsidTr="004E6E4B"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13</w:t>
            </w:r>
          </w:p>
        </w:tc>
        <w:tc>
          <w:tcPr>
            <w:tcW w:w="10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204135">
              <w:rPr>
                <w:color w:val="000000"/>
                <w:lang w:eastAsia="ru-RU"/>
              </w:rPr>
              <w:t>В родном краю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lang w:eastAsia="ru-RU"/>
              </w:rPr>
            </w:pPr>
            <w:r w:rsidRPr="00204135">
              <w:rPr>
                <w:lang w:eastAsia="ru-RU"/>
              </w:rPr>
              <w:t>7</w:t>
            </w:r>
          </w:p>
        </w:tc>
      </w:tr>
      <w:tr w:rsidR="00204135" w:rsidRPr="00204135" w:rsidTr="004E6E4B">
        <w:tc>
          <w:tcPr>
            <w:tcW w:w="11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b/>
                <w:lang w:eastAsia="ru-RU"/>
              </w:rPr>
            </w:pPr>
            <w:r w:rsidRPr="00204135">
              <w:rPr>
                <w:b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135" w:rsidRPr="00204135" w:rsidRDefault="00204135" w:rsidP="00204135">
            <w:pPr>
              <w:suppressAutoHyphens w:val="0"/>
              <w:ind w:firstLine="567"/>
              <w:jc w:val="center"/>
              <w:rPr>
                <w:b/>
                <w:lang w:eastAsia="ru-RU"/>
              </w:rPr>
            </w:pPr>
            <w:r w:rsidRPr="00204135">
              <w:rPr>
                <w:b/>
                <w:lang w:eastAsia="ru-RU"/>
              </w:rPr>
              <w:t>68</w:t>
            </w:r>
          </w:p>
        </w:tc>
      </w:tr>
    </w:tbl>
    <w:p w:rsidR="00204135" w:rsidRPr="00204135" w:rsidRDefault="00204135" w:rsidP="00204135">
      <w:pPr>
        <w:suppressAutoHyphens w:val="0"/>
        <w:spacing w:after="200"/>
        <w:ind w:firstLine="567"/>
        <w:jc w:val="both"/>
        <w:rPr>
          <w:lang w:eastAsia="en-US"/>
        </w:rPr>
      </w:pPr>
    </w:p>
    <w:p w:rsidR="00204135" w:rsidRPr="00204135" w:rsidRDefault="00204135" w:rsidP="00204135">
      <w:pPr>
        <w:widowControl w:val="0"/>
        <w:suppressAutoHyphens w:val="0"/>
        <w:overflowPunct w:val="0"/>
        <w:autoSpaceDE w:val="0"/>
        <w:autoSpaceDN w:val="0"/>
        <w:adjustRightInd w:val="0"/>
        <w:spacing w:before="240"/>
        <w:ind w:firstLine="567"/>
        <w:jc w:val="both"/>
        <w:textAlignment w:val="baseline"/>
        <w:rPr>
          <w:b/>
          <w:lang w:eastAsia="ru-RU"/>
        </w:rPr>
      </w:pPr>
      <w:r w:rsidRPr="00204135">
        <w:rPr>
          <w:b/>
          <w:lang w:eastAsia="ru-RU"/>
        </w:rPr>
        <w:t xml:space="preserve">                                                                    Содержание учебного предмета «Окружающий мир»</w:t>
      </w:r>
    </w:p>
    <w:p w:rsidR="00204135" w:rsidRPr="00204135" w:rsidRDefault="00204135" w:rsidP="00204135">
      <w:pPr>
        <w:suppressAutoHyphens w:val="0"/>
        <w:ind w:firstLine="567"/>
        <w:jc w:val="center"/>
        <w:rPr>
          <w:b/>
          <w:lang w:eastAsia="en-US"/>
        </w:rPr>
      </w:pPr>
      <w:bookmarkStart w:id="1" w:name="m3"/>
      <w:bookmarkEnd w:id="1"/>
      <w:r w:rsidRPr="00204135">
        <w:rPr>
          <w:b/>
          <w:lang w:eastAsia="en-US"/>
        </w:rPr>
        <w:t>2 класс (68 ч)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Основные содержательные линии второго класса (источники информации об окружающем нас мире; планеты и звезды; свойства воздуха и воды; неживая и живая природа Земли; человек разумный — часть природы; общий дедушка; в родном краю) реализуются в рамках определенных Стандартом содержательных блоков.</w:t>
      </w:r>
    </w:p>
    <w:p w:rsidR="00204135" w:rsidRPr="00204135" w:rsidRDefault="00204135" w:rsidP="00204135">
      <w:pPr>
        <w:suppressAutoHyphens w:val="0"/>
        <w:ind w:firstLine="426"/>
        <w:jc w:val="center"/>
        <w:rPr>
          <w:b/>
          <w:lang w:eastAsia="en-US"/>
        </w:rPr>
      </w:pPr>
      <w:r w:rsidRPr="00204135">
        <w:rPr>
          <w:b/>
          <w:lang w:eastAsia="en-US"/>
        </w:rPr>
        <w:t>Человек и природа (42 ч)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Звезды и планеты. Солнце — ближайшая к нам звезда, источник тепла и света для всего живого на Земле. Земля — планета; общие представления о размерах и форме Земли. Глобус —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Неживая и живая природа Земли. Условия жизни на планете Земля.</w:t>
      </w:r>
    </w:p>
    <w:p w:rsidR="00204135" w:rsidRPr="00204135" w:rsidRDefault="00204135" w:rsidP="00204135">
      <w:pPr>
        <w:suppressAutoHyphens w:val="0"/>
        <w:ind w:firstLine="567"/>
        <w:jc w:val="both"/>
        <w:rPr>
          <w:lang w:eastAsia="en-US"/>
        </w:rPr>
      </w:pPr>
      <w:r w:rsidRPr="00204135">
        <w:rPr>
          <w:lang w:eastAsia="en-US"/>
        </w:rPr>
        <w:t>Воздух — смесь газов. Свойства воздуха. Значение воздуха для растений, животных, человека.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lastRenderedPageBreak/>
        <w:t>Вода. Свойства воды. Значение воды для живых организмов и хозяйственной жизни человека.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Цветковые растения. Части (органы) растений (корень, стебель, лист,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Растения родного края. Названия и краткая характеристика на основе наблюдений.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Животные и их разнообразие. Условия, необходимые для жизни животных (воздух, вода, тепло, пища). Насекомые, рыбы, птицы, млекопитающие,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Бионика. Бережное отношение человека к природе. Животные родного края, название, их краткая характеристика на основе наблюдений.</w:t>
      </w:r>
    </w:p>
    <w:p w:rsidR="00204135" w:rsidRPr="00204135" w:rsidRDefault="00204135" w:rsidP="00204135">
      <w:pPr>
        <w:suppressAutoHyphens w:val="0"/>
        <w:ind w:firstLine="567"/>
        <w:jc w:val="center"/>
        <w:rPr>
          <w:b/>
          <w:lang w:eastAsia="en-US"/>
        </w:rPr>
      </w:pPr>
      <w:r w:rsidRPr="00204135">
        <w:rPr>
          <w:b/>
          <w:lang w:eastAsia="en-US"/>
        </w:rPr>
        <w:t>Человек и общество (26 ч)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Семья —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Родословная. Имена и фамилии членов семьи. Составление схемы родословного дерева.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Младший школьник. Школьный и классный коллективы, совместная учеба, совместный общественно полезный труд и отдых, участие в спортивных мероприятиях, во внеурочной деятельности, в охране окружающей среды.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Человек —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Родной край —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Наша Родина — Россия. Конституция России — основной закон страны. Важнейшие права граждан России — право на жизнь,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lastRenderedPageBreak/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 xml:space="preserve">Характеристика отдельных исторических событий, связанных с историей Москвы (основание Москвы, история </w:t>
      </w:r>
      <w:proofErr w:type="spellStart"/>
      <w:r w:rsidRPr="00204135">
        <w:rPr>
          <w:lang w:eastAsia="en-US"/>
        </w:rPr>
        <w:t>МосковскогоКремля</w:t>
      </w:r>
      <w:proofErr w:type="spellEnd"/>
      <w:r w:rsidRPr="00204135">
        <w:rPr>
          <w:lang w:eastAsia="en-US"/>
        </w:rPr>
        <w:t>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204135" w:rsidRPr="00204135" w:rsidRDefault="00204135" w:rsidP="00204135">
      <w:pPr>
        <w:suppressAutoHyphens w:val="0"/>
        <w:ind w:firstLine="567"/>
        <w:jc w:val="center"/>
        <w:rPr>
          <w:b/>
          <w:lang w:eastAsia="en-US"/>
        </w:rPr>
      </w:pPr>
      <w:r w:rsidRPr="00204135">
        <w:rPr>
          <w:b/>
          <w:lang w:eastAsia="en-US"/>
        </w:rPr>
        <w:t>Правила безопасного поведения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укрепления здоровья. Чистота — залог здоровья (чистые руки, кипяченая вода, проветривание помещения). Режим питания. Причины простудных заболеваний. Советы старших: правила предупреждения простудных заболеваний; правила поведения при простудных заболеваниях. Номера телефонов экстренной помощи.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Правила безопасного поведения на улице (проезжая часть улицы, встреча с незнакомым человеком, оставленные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204135" w:rsidRPr="00204135" w:rsidRDefault="00204135" w:rsidP="00204135">
      <w:pPr>
        <w:suppressAutoHyphens w:val="0"/>
        <w:ind w:firstLine="426"/>
        <w:jc w:val="both"/>
        <w:rPr>
          <w:lang w:eastAsia="en-US"/>
        </w:rPr>
      </w:pPr>
      <w:r w:rsidRPr="00204135">
        <w:rPr>
          <w:lang w:eastAsia="en-US"/>
        </w:rPr>
        <w:t>Правила безопасного поведения в быту (лифт многоэтажного дома, незнакомый человек, оставленные вещи). Основные правила поведения с водой, электричеством, газом.</w:t>
      </w:r>
    </w:p>
    <w:p w:rsidR="00204135" w:rsidRDefault="00204135" w:rsidP="00204135"/>
    <w:p w:rsidR="00204135" w:rsidRDefault="00204135" w:rsidP="00204135"/>
    <w:p w:rsidR="00204135" w:rsidRDefault="00204135" w:rsidP="00204135"/>
    <w:p w:rsidR="00204135" w:rsidRDefault="005A072F" w:rsidP="00204135">
      <w:r>
        <w:rPr>
          <w:b/>
          <w:bCs/>
        </w:rPr>
        <w:t xml:space="preserve"> </w:t>
      </w:r>
    </w:p>
    <w:p w:rsidR="00204135" w:rsidRPr="00204135" w:rsidRDefault="00204135" w:rsidP="00204135"/>
    <w:sectPr w:rsidR="00204135" w:rsidRPr="00204135" w:rsidSect="00A76607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88" w:rsidRDefault="006A5D88" w:rsidP="00A76607">
      <w:r>
        <w:separator/>
      </w:r>
    </w:p>
  </w:endnote>
  <w:endnote w:type="continuationSeparator" w:id="0">
    <w:p w:rsidR="006A5D88" w:rsidRDefault="006A5D88" w:rsidP="00A7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203642"/>
      <w:docPartObj>
        <w:docPartGallery w:val="Page Numbers (Bottom of Page)"/>
        <w:docPartUnique/>
      </w:docPartObj>
    </w:sdtPr>
    <w:sdtContent>
      <w:p w:rsidR="00A76607" w:rsidRDefault="00A766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6607" w:rsidRDefault="00A76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88" w:rsidRDefault="006A5D88" w:rsidP="00A76607">
      <w:r>
        <w:separator/>
      </w:r>
    </w:p>
  </w:footnote>
  <w:footnote w:type="continuationSeparator" w:id="0">
    <w:p w:rsidR="006A5D88" w:rsidRDefault="006A5D88" w:rsidP="00A76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39A"/>
    <w:multiLevelType w:val="hybridMultilevel"/>
    <w:tmpl w:val="D2E6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03212"/>
    <w:multiLevelType w:val="hybridMultilevel"/>
    <w:tmpl w:val="AE9C4B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8"/>
    <w:rsid w:val="000C6F96"/>
    <w:rsid w:val="001322C0"/>
    <w:rsid w:val="00204135"/>
    <w:rsid w:val="002A2363"/>
    <w:rsid w:val="005A072F"/>
    <w:rsid w:val="006A5D88"/>
    <w:rsid w:val="00A76607"/>
    <w:rsid w:val="00AA72CF"/>
    <w:rsid w:val="00AC4948"/>
    <w:rsid w:val="00AC7217"/>
    <w:rsid w:val="00F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7CC7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5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04135"/>
  </w:style>
  <w:style w:type="table" w:styleId="a4">
    <w:name w:val="Table Grid"/>
    <w:basedOn w:val="a1"/>
    <w:uiPriority w:val="59"/>
    <w:rsid w:val="002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413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4135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413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41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41">
    <w:name w:val="Font Style41"/>
    <w:uiPriority w:val="99"/>
    <w:rsid w:val="0020413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14">
    <w:name w:val="Style1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5">
    <w:name w:val="Style15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9">
    <w:name w:val="Style19"/>
    <w:basedOn w:val="a"/>
    <w:rsid w:val="0020413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0">
    <w:name w:val="Style20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38">
    <w:name w:val="Font Style38"/>
    <w:uiPriority w:val="99"/>
    <w:rsid w:val="002041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9">
    <w:name w:val="Style29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7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31">
    <w:name w:val="Style31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0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766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76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7CC7"/>
    <w:pPr>
      <w:keepNext/>
      <w:suppressAutoHyphens w:val="0"/>
      <w:jc w:val="center"/>
      <w:outlineLvl w:val="1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5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204135"/>
  </w:style>
  <w:style w:type="table" w:styleId="a4">
    <w:name w:val="Table Grid"/>
    <w:basedOn w:val="a1"/>
    <w:uiPriority w:val="59"/>
    <w:rsid w:val="0020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204135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04135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2">
    <w:name w:val="Font Style12"/>
    <w:rsid w:val="00204135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rsid w:val="002041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paragraph" w:customStyle="1" w:styleId="Style10">
    <w:name w:val="Style10"/>
    <w:basedOn w:val="a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41">
    <w:name w:val="Font Style41"/>
    <w:uiPriority w:val="99"/>
    <w:rsid w:val="0020413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204135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14">
    <w:name w:val="Style14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15">
    <w:name w:val="Style15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88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9">
    <w:name w:val="Style19"/>
    <w:basedOn w:val="a"/>
    <w:rsid w:val="0020413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0">
    <w:name w:val="Style20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22">
    <w:name w:val="Style22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9" w:lineRule="exact"/>
    </w:pPr>
    <w:rPr>
      <w:lang w:eastAsia="ru-RU"/>
    </w:rPr>
  </w:style>
  <w:style w:type="character" w:customStyle="1" w:styleId="FontStyle38">
    <w:name w:val="Font Style38"/>
    <w:uiPriority w:val="99"/>
    <w:rsid w:val="002041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50" w:lineRule="exact"/>
    </w:pPr>
    <w:rPr>
      <w:lang w:eastAsia="ru-RU"/>
    </w:rPr>
  </w:style>
  <w:style w:type="paragraph" w:customStyle="1" w:styleId="Style29">
    <w:name w:val="Style29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62" w:lineRule="exact"/>
    </w:pPr>
    <w:rPr>
      <w:lang w:eastAsia="ru-RU"/>
    </w:rPr>
  </w:style>
  <w:style w:type="paragraph" w:customStyle="1" w:styleId="Style27">
    <w:name w:val="Style27"/>
    <w:basedOn w:val="a"/>
    <w:uiPriority w:val="99"/>
    <w:rsid w:val="00204135"/>
    <w:pPr>
      <w:widowControl w:val="0"/>
      <w:suppressAutoHyphens w:val="0"/>
      <w:autoSpaceDE w:val="0"/>
      <w:autoSpaceDN w:val="0"/>
      <w:adjustRightInd w:val="0"/>
      <w:spacing w:line="235" w:lineRule="exact"/>
    </w:pPr>
    <w:rPr>
      <w:lang w:eastAsia="ru-RU"/>
    </w:rPr>
  </w:style>
  <w:style w:type="character" w:customStyle="1" w:styleId="20">
    <w:name w:val="Заголовок 2 Знак"/>
    <w:basedOn w:val="a0"/>
    <w:link w:val="2"/>
    <w:rsid w:val="00F67CC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Style31">
    <w:name w:val="Style31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3">
    <w:name w:val="Style33"/>
    <w:basedOn w:val="a"/>
    <w:uiPriority w:val="99"/>
    <w:rsid w:val="00F67CC7"/>
    <w:pPr>
      <w:widowControl w:val="0"/>
      <w:suppressAutoHyphens w:val="0"/>
      <w:autoSpaceDE w:val="0"/>
      <w:autoSpaceDN w:val="0"/>
      <w:adjustRightInd w:val="0"/>
      <w:spacing w:line="293" w:lineRule="exact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60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766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766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11</cp:revision>
  <dcterms:created xsi:type="dcterms:W3CDTF">2019-10-10T12:06:00Z</dcterms:created>
  <dcterms:modified xsi:type="dcterms:W3CDTF">2020-05-31T09:25:00Z</dcterms:modified>
</cp:coreProperties>
</file>