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B8" w:rsidRDefault="003E7F97" w:rsidP="008C7EB8">
      <w:pPr>
        <w:jc w:val="center"/>
        <w:rPr>
          <w:b/>
          <w:sz w:val="28"/>
          <w:szCs w:val="28"/>
        </w:rPr>
      </w:pPr>
      <w:r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6683018" cy="9186084"/>
            <wp:effectExtent l="5715" t="0" r="0" b="0"/>
            <wp:docPr id="4" name="Рисунок 4" descr="C:\Users\Алсу\AppData\Local\Temp\Temp1_29-05-2020_14-07-25.zip\10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10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70114" cy="916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32"/>
          <w:szCs w:val="32"/>
          <w:lang w:bidi="ru-RU"/>
        </w:rPr>
        <w:t xml:space="preserve"> </w:t>
      </w:r>
    </w:p>
    <w:p w:rsidR="001635E9" w:rsidRDefault="001635E9" w:rsidP="008C7EB8">
      <w:pPr>
        <w:jc w:val="center"/>
        <w:rPr>
          <w:b/>
          <w:sz w:val="28"/>
          <w:szCs w:val="28"/>
        </w:rPr>
      </w:pPr>
    </w:p>
    <w:p w:rsidR="001635E9" w:rsidRDefault="001635E9" w:rsidP="008C7EB8">
      <w:pPr>
        <w:jc w:val="center"/>
        <w:rPr>
          <w:b/>
          <w:sz w:val="28"/>
          <w:szCs w:val="28"/>
        </w:rPr>
      </w:pPr>
    </w:p>
    <w:p w:rsidR="00BB0493" w:rsidRDefault="00BB0493" w:rsidP="00BB0493">
      <w:pPr>
        <w:suppressAutoHyphens w:val="0"/>
        <w:ind w:right="-239"/>
        <w:jc w:val="center"/>
        <w:rPr>
          <w:b/>
          <w:bCs/>
          <w:lang w:eastAsia="ru-RU"/>
        </w:rPr>
      </w:pPr>
      <w:r w:rsidRPr="00470A6B">
        <w:rPr>
          <w:b/>
          <w:bCs/>
          <w:lang w:eastAsia="ru-RU"/>
        </w:rPr>
        <w:t>Аннотация к рабочей программе</w:t>
      </w:r>
      <w:r w:rsidRPr="00470A6B">
        <w:rPr>
          <w:sz w:val="20"/>
          <w:szCs w:val="20"/>
          <w:lang w:eastAsia="ru-RU"/>
        </w:rPr>
        <w:t xml:space="preserve"> «</w:t>
      </w:r>
      <w:r>
        <w:rPr>
          <w:b/>
          <w:bCs/>
          <w:lang w:eastAsia="ru-RU"/>
        </w:rPr>
        <w:t>Литературное чтение</w:t>
      </w:r>
      <w:r w:rsidRPr="00470A6B">
        <w:rPr>
          <w:b/>
          <w:bCs/>
          <w:lang w:eastAsia="ru-RU"/>
        </w:rPr>
        <w:t xml:space="preserve">»  2класс </w:t>
      </w:r>
    </w:p>
    <w:p w:rsidR="00BB0493" w:rsidRPr="00470A6B" w:rsidRDefault="00BB0493" w:rsidP="00BB0493">
      <w:pPr>
        <w:suppressAutoHyphens w:val="0"/>
        <w:ind w:right="-239"/>
        <w:jc w:val="center"/>
        <w:rPr>
          <w:b/>
          <w:bCs/>
          <w:lang w:eastAsia="ru-RU"/>
        </w:rPr>
      </w:pPr>
    </w:p>
    <w:p w:rsidR="00BB0493" w:rsidRPr="00470A6B" w:rsidRDefault="00BB0493" w:rsidP="00BB0493">
      <w:pPr>
        <w:pStyle w:val="a3"/>
        <w:spacing w:line="276" w:lineRule="auto"/>
        <w:ind w:left="426" w:hanging="426"/>
        <w:jc w:val="both"/>
      </w:pPr>
      <w:r>
        <w:t xml:space="preserve">           Аннотация к рабочей программе по  литературному чтению  разработана на основе следующих нормативных документов:</w:t>
      </w:r>
    </w:p>
    <w:p w:rsidR="00D619C2" w:rsidRDefault="00D619C2" w:rsidP="00D619C2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1.</w:t>
      </w:r>
      <w:r w:rsidRPr="00DC5418">
        <w:rPr>
          <w:color w:val="000000" w:themeColor="text1"/>
        </w:rPr>
        <w:t>Закон РФ «Об образовании в Российской Федерации» от 29 декабря 2012 года № 273- ФЗ (в редакции от 26.07.2019);</w:t>
      </w:r>
    </w:p>
    <w:p w:rsidR="00D619C2" w:rsidRPr="00DC5418" w:rsidRDefault="00D619C2" w:rsidP="00D619C2">
      <w:pPr>
        <w:spacing w:line="276" w:lineRule="auto"/>
        <w:jc w:val="both"/>
        <w:rPr>
          <w:color w:val="000000" w:themeColor="text1"/>
        </w:rPr>
      </w:pPr>
      <w:r>
        <w:rPr>
          <w:rFonts w:eastAsia="Calibri"/>
          <w:bCs/>
        </w:rPr>
        <w:t xml:space="preserve"> </w:t>
      </w:r>
      <w:r w:rsidRPr="00DC5418">
        <w:rPr>
          <w:rFonts w:eastAsia="Calibri"/>
          <w:bCs/>
        </w:rPr>
        <w:t>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D619C2" w:rsidRPr="00DC5418" w:rsidRDefault="00D619C2" w:rsidP="00D619C2">
      <w:pPr>
        <w:spacing w:after="160" w:line="254" w:lineRule="auto"/>
        <w:rPr>
          <w:rFonts w:eastAsia="Calibri"/>
          <w:bCs/>
        </w:rPr>
      </w:pPr>
      <w:r>
        <w:rPr>
          <w:rFonts w:eastAsia="Calibri"/>
          <w:bCs/>
        </w:rPr>
        <w:t xml:space="preserve"> 3.</w:t>
      </w:r>
      <w:r w:rsidRPr="00DC5418">
        <w:rPr>
          <w:rFonts w:eastAsia="Calibri"/>
          <w:bCs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C5418">
        <w:rPr>
          <w:rFonts w:eastAsia="Calibri"/>
          <w:bCs/>
        </w:rPr>
        <w:t>Бегишевская</w:t>
      </w:r>
      <w:proofErr w:type="spellEnd"/>
      <w:r w:rsidRPr="00DC5418">
        <w:rPr>
          <w:rFonts w:eastAsia="Calibri"/>
          <w:bCs/>
        </w:rPr>
        <w:t xml:space="preserve"> средняя общеобразователь</w:t>
      </w:r>
      <w:bookmarkStart w:id="0" w:name="_GoBack"/>
      <w:bookmarkEnd w:id="0"/>
      <w:r w:rsidRPr="00DC5418">
        <w:rPr>
          <w:rFonts w:eastAsia="Calibri"/>
          <w:bCs/>
        </w:rPr>
        <w:t xml:space="preserve">ная школа </w:t>
      </w:r>
      <w:proofErr w:type="spellStart"/>
      <w:r w:rsidRPr="00DC5418">
        <w:rPr>
          <w:rFonts w:eastAsia="Calibri"/>
          <w:bCs/>
        </w:rPr>
        <w:t>Вагайского</w:t>
      </w:r>
      <w:proofErr w:type="spellEnd"/>
      <w:r w:rsidRPr="00DC5418">
        <w:rPr>
          <w:rFonts w:eastAsia="Calibri"/>
          <w:bCs/>
        </w:rPr>
        <w:t xml:space="preserve"> района Тюменской области;</w:t>
      </w:r>
    </w:p>
    <w:p w:rsidR="00D619C2" w:rsidRPr="00DC5418" w:rsidRDefault="00D619C2" w:rsidP="00D619C2">
      <w:pPr>
        <w:spacing w:after="160" w:line="254" w:lineRule="auto"/>
        <w:rPr>
          <w:color w:val="000000"/>
          <w:lang w:eastAsia="ru-RU"/>
        </w:rPr>
      </w:pPr>
      <w:r>
        <w:rPr>
          <w:rFonts w:eastAsia="Calibri"/>
          <w:bCs/>
        </w:rPr>
        <w:t xml:space="preserve"> 4.</w:t>
      </w:r>
      <w:r w:rsidRPr="00DC5418">
        <w:rPr>
          <w:rFonts w:eastAsia="Calibri"/>
          <w:bCs/>
        </w:rPr>
        <w:t xml:space="preserve">Примерная программа начального общего образования по </w:t>
      </w:r>
      <w:r>
        <w:rPr>
          <w:color w:val="000000"/>
          <w:lang w:eastAsia="ru-RU"/>
        </w:rPr>
        <w:t>предмету  литературное чтение;</w:t>
      </w:r>
      <w:r>
        <w:t xml:space="preserve"> </w:t>
      </w:r>
    </w:p>
    <w:p w:rsidR="00D619C2" w:rsidRPr="00DC5418" w:rsidRDefault="00D619C2" w:rsidP="00D619C2">
      <w:pPr>
        <w:spacing w:after="160" w:line="254" w:lineRule="auto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5.</w:t>
      </w:r>
      <w:r w:rsidRPr="00DC5418">
        <w:rPr>
          <w:rFonts w:eastAsia="Calibri"/>
          <w:bCs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DC5418">
        <w:rPr>
          <w:rFonts w:eastAsia="Calibri"/>
          <w:bCs/>
        </w:rPr>
        <w:t>Бегишевской</w:t>
      </w:r>
      <w:proofErr w:type="spellEnd"/>
      <w:r w:rsidRPr="00DC5418">
        <w:rPr>
          <w:rFonts w:eastAsia="Calibri"/>
          <w:bCs/>
        </w:rPr>
        <w:t xml:space="preserve"> средней общеобразовательной школы </w:t>
      </w:r>
      <w:proofErr w:type="spellStart"/>
      <w:r w:rsidRPr="00DC5418">
        <w:rPr>
          <w:rFonts w:eastAsia="Calibri"/>
          <w:bCs/>
        </w:rPr>
        <w:t>Вага</w:t>
      </w:r>
      <w:r>
        <w:rPr>
          <w:rFonts w:eastAsia="Calibri"/>
          <w:bCs/>
        </w:rPr>
        <w:t>йского</w:t>
      </w:r>
      <w:proofErr w:type="spellEnd"/>
      <w:r>
        <w:rPr>
          <w:rFonts w:eastAsia="Calibri"/>
          <w:bCs/>
        </w:rPr>
        <w:t xml:space="preserve"> района Тюменской области.</w:t>
      </w:r>
    </w:p>
    <w:p w:rsidR="00BB0493" w:rsidRDefault="00BB0493" w:rsidP="00BB0493">
      <w:pPr>
        <w:autoSpaceDE w:val="0"/>
        <w:autoSpaceDN w:val="0"/>
        <w:adjustRightInd w:val="0"/>
        <w:spacing w:line="264" w:lineRule="auto"/>
        <w:jc w:val="both"/>
      </w:pPr>
    </w:p>
    <w:p w:rsidR="00BB0493" w:rsidRPr="00104ACA" w:rsidRDefault="00BB0493" w:rsidP="00BB0493">
      <w:pPr>
        <w:autoSpaceDE w:val="0"/>
        <w:autoSpaceDN w:val="0"/>
        <w:adjustRightInd w:val="0"/>
        <w:spacing w:line="264" w:lineRule="auto"/>
        <w:jc w:val="both"/>
      </w:pPr>
      <w:r w:rsidRPr="00104ACA"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 а также планируемыми результатами начального общего образования, с учетом возможностей программы</w:t>
      </w:r>
      <w:r w:rsidRPr="00A8206D">
        <w:rPr>
          <w:color w:val="FF0000"/>
        </w:rPr>
        <w:t xml:space="preserve"> </w:t>
      </w:r>
      <w:r w:rsidRPr="00104ACA">
        <w:t>«Перспективная начальная школа»   и ориентирована на работу по учебно-методическому комплекту:</w:t>
      </w:r>
    </w:p>
    <w:p w:rsidR="00BB0493" w:rsidRPr="00BB0493" w:rsidRDefault="00BB0493" w:rsidP="00BB0493">
      <w:pPr>
        <w:numPr>
          <w:ilvl w:val="0"/>
          <w:numId w:val="4"/>
        </w:numPr>
        <w:tabs>
          <w:tab w:val="left" w:pos="126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B0493">
        <w:rPr>
          <w:lang w:eastAsia="ru-RU"/>
        </w:rPr>
        <w:t>Литературное чтение [Текст</w:t>
      </w:r>
      <w:proofErr w:type="gramStart"/>
      <w:r w:rsidRPr="00BB0493">
        <w:rPr>
          <w:lang w:eastAsia="ru-RU"/>
        </w:rPr>
        <w:t xml:space="preserve"> ]</w:t>
      </w:r>
      <w:proofErr w:type="gramEnd"/>
      <w:r w:rsidRPr="00BB0493">
        <w:rPr>
          <w:lang w:eastAsia="ru-RU"/>
        </w:rPr>
        <w:t xml:space="preserve"> 2 </w:t>
      </w:r>
      <w:proofErr w:type="spellStart"/>
      <w:r w:rsidRPr="00BB0493">
        <w:rPr>
          <w:lang w:eastAsia="ru-RU"/>
        </w:rPr>
        <w:t>кл</w:t>
      </w:r>
      <w:proofErr w:type="spellEnd"/>
      <w:r w:rsidRPr="00BB0493">
        <w:rPr>
          <w:lang w:eastAsia="ru-RU"/>
        </w:rPr>
        <w:t xml:space="preserve">. учебник в 2 ч. / Н.А. </w:t>
      </w:r>
      <w:proofErr w:type="spellStart"/>
      <w:r w:rsidRPr="00BB0493">
        <w:rPr>
          <w:lang w:eastAsia="ru-RU"/>
        </w:rPr>
        <w:t>Чуракова</w:t>
      </w:r>
      <w:proofErr w:type="spellEnd"/>
      <w:r w:rsidRPr="00BB0493">
        <w:rPr>
          <w:lang w:eastAsia="ru-RU"/>
        </w:rPr>
        <w:t xml:space="preserve">. – 3-е изд. – М Академкнига/Учебник, 2013.- Ч.1 176с.. 16с. </w:t>
      </w:r>
      <w:proofErr w:type="spellStart"/>
      <w:r w:rsidRPr="00BB0493">
        <w:rPr>
          <w:lang w:eastAsia="ru-RU"/>
        </w:rPr>
        <w:t>репрод</w:t>
      </w:r>
      <w:proofErr w:type="spellEnd"/>
      <w:r w:rsidRPr="00BB0493">
        <w:rPr>
          <w:lang w:eastAsia="ru-RU"/>
        </w:rPr>
        <w:t xml:space="preserve">. </w:t>
      </w:r>
      <w:proofErr w:type="spellStart"/>
      <w:r w:rsidRPr="00BB0493">
        <w:rPr>
          <w:lang w:eastAsia="ru-RU"/>
        </w:rPr>
        <w:t>цв.ил</w:t>
      </w:r>
      <w:proofErr w:type="spellEnd"/>
      <w:r w:rsidRPr="00BB0493">
        <w:rPr>
          <w:lang w:eastAsia="ru-RU"/>
        </w:rPr>
        <w:t>.</w:t>
      </w:r>
    </w:p>
    <w:p w:rsidR="00BB0493" w:rsidRPr="00BB0493" w:rsidRDefault="00BB0493" w:rsidP="00BB0493">
      <w:pPr>
        <w:numPr>
          <w:ilvl w:val="0"/>
          <w:numId w:val="4"/>
        </w:numPr>
        <w:tabs>
          <w:tab w:val="left" w:pos="126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B0493">
        <w:rPr>
          <w:lang w:eastAsia="ru-RU"/>
        </w:rPr>
        <w:t>Литературное чтение [Текст</w:t>
      </w:r>
      <w:proofErr w:type="gramStart"/>
      <w:r w:rsidRPr="00BB0493">
        <w:rPr>
          <w:lang w:eastAsia="ru-RU"/>
        </w:rPr>
        <w:t xml:space="preserve"> ]</w:t>
      </w:r>
      <w:proofErr w:type="gramEnd"/>
      <w:r w:rsidRPr="00BB0493">
        <w:rPr>
          <w:lang w:eastAsia="ru-RU"/>
        </w:rPr>
        <w:t xml:space="preserve"> 2 </w:t>
      </w:r>
      <w:proofErr w:type="spellStart"/>
      <w:r w:rsidRPr="00BB0493">
        <w:rPr>
          <w:lang w:eastAsia="ru-RU"/>
        </w:rPr>
        <w:t>кл</w:t>
      </w:r>
      <w:proofErr w:type="spellEnd"/>
      <w:r w:rsidRPr="00BB0493">
        <w:rPr>
          <w:lang w:eastAsia="ru-RU"/>
        </w:rPr>
        <w:t xml:space="preserve">. учебник в 2 ч. / Н.А. </w:t>
      </w:r>
      <w:proofErr w:type="spellStart"/>
      <w:r w:rsidRPr="00BB0493">
        <w:rPr>
          <w:lang w:eastAsia="ru-RU"/>
        </w:rPr>
        <w:t>Чуракова</w:t>
      </w:r>
      <w:proofErr w:type="spellEnd"/>
      <w:r w:rsidRPr="00BB0493">
        <w:rPr>
          <w:lang w:eastAsia="ru-RU"/>
        </w:rPr>
        <w:t xml:space="preserve">. – 3-е изд. – М Академкнига/Учебник, 2004.- Ч.2 192с.. 16с. </w:t>
      </w:r>
      <w:proofErr w:type="spellStart"/>
      <w:r w:rsidRPr="00BB0493">
        <w:rPr>
          <w:lang w:eastAsia="ru-RU"/>
        </w:rPr>
        <w:t>репрод</w:t>
      </w:r>
      <w:proofErr w:type="spellEnd"/>
      <w:r w:rsidRPr="00BB0493">
        <w:rPr>
          <w:lang w:eastAsia="ru-RU"/>
        </w:rPr>
        <w:t xml:space="preserve">. </w:t>
      </w:r>
      <w:proofErr w:type="spellStart"/>
      <w:r w:rsidRPr="00BB0493">
        <w:rPr>
          <w:lang w:eastAsia="ru-RU"/>
        </w:rPr>
        <w:t>цв.ил</w:t>
      </w:r>
      <w:proofErr w:type="spellEnd"/>
      <w:r w:rsidRPr="00BB0493">
        <w:rPr>
          <w:lang w:eastAsia="ru-RU"/>
        </w:rPr>
        <w:t>.</w:t>
      </w:r>
    </w:p>
    <w:p w:rsidR="00BB0493" w:rsidRPr="00BB0493" w:rsidRDefault="00BB0493" w:rsidP="00BB0493">
      <w:pPr>
        <w:numPr>
          <w:ilvl w:val="0"/>
          <w:numId w:val="4"/>
        </w:numPr>
        <w:tabs>
          <w:tab w:val="left" w:pos="126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BB0493">
        <w:rPr>
          <w:lang w:eastAsia="ru-RU"/>
        </w:rPr>
        <w:t>Малаховская</w:t>
      </w:r>
      <w:proofErr w:type="spellEnd"/>
      <w:r w:rsidRPr="00BB0493">
        <w:rPr>
          <w:lang w:eastAsia="ru-RU"/>
        </w:rPr>
        <w:t xml:space="preserve"> О.В. Литературное чтение. </w:t>
      </w:r>
      <w:proofErr w:type="spellStart"/>
      <w:r w:rsidRPr="00BB0493">
        <w:rPr>
          <w:lang w:eastAsia="ru-RU"/>
        </w:rPr>
        <w:t>Христоматия</w:t>
      </w:r>
      <w:proofErr w:type="spellEnd"/>
      <w:r w:rsidRPr="00BB0493">
        <w:rPr>
          <w:lang w:eastAsia="ru-RU"/>
        </w:rPr>
        <w:t>. 2 класс</w:t>
      </w:r>
      <w:proofErr w:type="gramStart"/>
      <w:r w:rsidRPr="00BB0493">
        <w:rPr>
          <w:lang w:eastAsia="ru-RU"/>
        </w:rPr>
        <w:t>/П</w:t>
      </w:r>
      <w:proofErr w:type="gramEnd"/>
      <w:r w:rsidRPr="00BB0493">
        <w:rPr>
          <w:lang w:eastAsia="ru-RU"/>
        </w:rPr>
        <w:t xml:space="preserve">од редакцией </w:t>
      </w:r>
      <w:proofErr w:type="spellStart"/>
      <w:r w:rsidRPr="00BB0493">
        <w:rPr>
          <w:lang w:eastAsia="ru-RU"/>
        </w:rPr>
        <w:t>Чураковой</w:t>
      </w:r>
      <w:proofErr w:type="spellEnd"/>
      <w:r w:rsidRPr="00BB0493">
        <w:rPr>
          <w:lang w:eastAsia="ru-RU"/>
        </w:rPr>
        <w:t xml:space="preserve"> Н.А. М. Академкнига/Учебник, 2004. – с. 160.ил.</w:t>
      </w:r>
    </w:p>
    <w:p w:rsidR="00BB0493" w:rsidRPr="00BB0493" w:rsidRDefault="00BB0493" w:rsidP="00BB0493">
      <w:pPr>
        <w:numPr>
          <w:ilvl w:val="0"/>
          <w:numId w:val="4"/>
        </w:numPr>
        <w:tabs>
          <w:tab w:val="left" w:pos="126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B0493">
        <w:rPr>
          <w:lang w:eastAsia="ru-RU"/>
        </w:rPr>
        <w:t xml:space="preserve"> Литературное чтение. Тетрадь для самостоятельной работы №1 Текст. 2класс/</w:t>
      </w:r>
      <w:proofErr w:type="spellStart"/>
      <w:r w:rsidRPr="00BB0493">
        <w:rPr>
          <w:lang w:eastAsia="ru-RU"/>
        </w:rPr>
        <w:t>О.В.Малаховская</w:t>
      </w:r>
      <w:proofErr w:type="spellEnd"/>
      <w:r w:rsidRPr="00BB0493">
        <w:rPr>
          <w:lang w:eastAsia="ru-RU"/>
        </w:rPr>
        <w:t xml:space="preserve">, под редакцией </w:t>
      </w:r>
      <w:proofErr w:type="spellStart"/>
      <w:r w:rsidRPr="00BB0493">
        <w:rPr>
          <w:lang w:eastAsia="ru-RU"/>
        </w:rPr>
        <w:t>Н.А.Чураковой</w:t>
      </w:r>
      <w:proofErr w:type="spellEnd"/>
      <w:r w:rsidRPr="00BB0493">
        <w:rPr>
          <w:lang w:eastAsia="ru-RU"/>
        </w:rPr>
        <w:t>.- М. Академкнига/Учебник, 2014. 48с.ил.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</w:p>
    <w:p w:rsid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lang w:eastAsia="ru-RU"/>
        </w:rPr>
        <w:t xml:space="preserve">       Программа рассчитана на 136 учебных часов (4 часа в неделю), что соответствует базисному плану.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lang w:eastAsia="ru-RU"/>
        </w:rPr>
        <w:t xml:space="preserve">        Литературное чтение является одним из базовых предметов начальной школы, общекультурное и </w:t>
      </w:r>
      <w:proofErr w:type="spellStart"/>
      <w:r w:rsidRPr="00BB0493">
        <w:rPr>
          <w:lang w:eastAsia="ru-RU"/>
        </w:rPr>
        <w:t>метапредметное</w:t>
      </w:r>
      <w:proofErr w:type="spellEnd"/>
      <w:r w:rsidRPr="00BB0493">
        <w:rPr>
          <w:lang w:eastAsia="ru-RU"/>
        </w:rPr>
        <w:t xml:space="preserve">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</w:t>
      </w:r>
      <w:proofErr w:type="spellStart"/>
      <w:r w:rsidRPr="00BB0493">
        <w:rPr>
          <w:lang w:eastAsia="ru-RU"/>
        </w:rPr>
        <w:t>метапредметных</w:t>
      </w:r>
      <w:proofErr w:type="spellEnd"/>
      <w:r w:rsidRPr="00BB0493">
        <w:rPr>
          <w:lang w:eastAsia="ru-RU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работы, с информацией начиная с ее поиска в рамках одного текста или в разных источниках, и заканчивая ее интерпретацией и преобразованием. 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lang w:eastAsia="ru-RU"/>
        </w:rPr>
        <w:t xml:space="preserve">       Изучение литературного чтения в начальной школе направлено на достижение следующих </w:t>
      </w:r>
      <w:r w:rsidRPr="00BB0493">
        <w:rPr>
          <w:b/>
          <w:lang w:eastAsia="ru-RU"/>
        </w:rPr>
        <w:t>целей: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lang w:eastAsia="ru-RU"/>
        </w:rPr>
        <w:t>•</w:t>
      </w:r>
      <w:r w:rsidRPr="00BB0493">
        <w:rPr>
          <w:lang w:eastAsia="ru-RU"/>
        </w:rPr>
        <w:tab/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читателя; 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lang w:eastAsia="ru-RU"/>
        </w:rPr>
        <w:t>•</w:t>
      </w:r>
      <w:r w:rsidRPr="00BB0493">
        <w:rPr>
          <w:lang w:eastAsia="ru-RU"/>
        </w:rPr>
        <w:tab/>
        <w:t xml:space="preserve">обладание осознанным, правильным, беглым и выразительным чтением как базовым навыком в системе образования младших школьников; 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lang w:eastAsia="ru-RU"/>
        </w:rPr>
        <w:t>•</w:t>
      </w:r>
      <w:r w:rsidRPr="00BB0493">
        <w:rPr>
          <w:lang w:eastAsia="ru-RU"/>
        </w:rPr>
        <w:tab/>
        <w:t>формирование читательского кругозора и приобретения самостоятельной читательской деятель</w:t>
      </w:r>
      <w:r>
        <w:rPr>
          <w:lang w:eastAsia="ru-RU"/>
        </w:rPr>
        <w:t>ности, со</w:t>
      </w:r>
      <w:r w:rsidRPr="00BB0493">
        <w:rPr>
          <w:lang w:eastAsia="ru-RU"/>
        </w:rPr>
        <w:t xml:space="preserve">вершенствование всех видов речевой деятельности; • развитие художественно – творческих и познавательных способностей, эмоциональной отзывчивости при чтении художественных произведений; 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lang w:eastAsia="ru-RU"/>
        </w:rPr>
        <w:t>•</w:t>
      </w:r>
      <w:r w:rsidRPr="00BB0493">
        <w:rPr>
          <w:lang w:eastAsia="ru-RU"/>
        </w:rPr>
        <w:tab/>
        <w:t>обогащение нравственного опыта младших школьников средствами художественного текста, формирование представлений о добре и зле.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lang w:eastAsia="ru-RU"/>
        </w:rPr>
        <w:t xml:space="preserve">        </w:t>
      </w:r>
      <w:r w:rsidRPr="00BB0493">
        <w:rPr>
          <w:b/>
          <w:lang w:eastAsia="ru-RU"/>
        </w:rPr>
        <w:t>Основная литературоведческая цель курса</w:t>
      </w:r>
      <w:r w:rsidRPr="00BB0493">
        <w:rPr>
          <w:lang w:eastAsia="ru-RU"/>
        </w:rPr>
        <w:t xml:space="preserve"> «Литературное чтение» в начальной школе — сформировать за четыре года инструментарий, необходимый и достаточный для того, чтобы в основной школе уметь полноценно читать и воспринимать во взаимосвязи произведения фольклора и авторской литературы; а также получать эстетическое удовольствие от текстов, представляющих разные типы повествования: прозу, поэзию.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lang w:eastAsia="ru-RU"/>
        </w:rPr>
        <w:t xml:space="preserve">        Основная цель отражена в главных идеях, развиваемых на протяжении четырех лет обучения, а также в конкретных задачах, решение которых позволяет осуществить эти идеи и реализовать основную цель обучения — сформировать инструментарий для анализа художественных произведений.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b/>
          <w:lang w:eastAsia="ru-RU"/>
        </w:rPr>
        <w:t xml:space="preserve">        Идея первая.</w:t>
      </w:r>
      <w:r w:rsidRPr="00BB0493">
        <w:rPr>
          <w:lang w:eastAsia="ru-RU"/>
        </w:rPr>
        <w:t xml:space="preserve"> Сформировать грамотные представления о взаимоотношениях мифа, фольклорных жанров и произведений авторской литературы.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lang w:eastAsia="ru-RU"/>
        </w:rPr>
        <w:t xml:space="preserve">       </w:t>
      </w:r>
      <w:r w:rsidRPr="00BB0493">
        <w:rPr>
          <w:b/>
          <w:lang w:eastAsia="ru-RU"/>
        </w:rPr>
        <w:t>Идея вторая.</w:t>
      </w:r>
      <w:r w:rsidRPr="00BB0493">
        <w:rPr>
          <w:lang w:eastAsia="ru-RU"/>
        </w:rPr>
        <w:t xml:space="preserve"> Постепенно формировать базовое понятие курса «Литературное чтение» — понятие художественного образа. 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lang w:eastAsia="ru-RU"/>
        </w:rPr>
        <w:t xml:space="preserve">       </w:t>
      </w:r>
      <w:r w:rsidRPr="00BB0493">
        <w:rPr>
          <w:b/>
          <w:lang w:eastAsia="ru-RU"/>
        </w:rPr>
        <w:t>Идея третья</w:t>
      </w:r>
      <w:r w:rsidRPr="00BB0493">
        <w:rPr>
          <w:lang w:eastAsia="ru-RU"/>
        </w:rPr>
        <w:t>. Учить младших школьников различать жанры — сначала жанры фольклора, потом — жанры литературы, поскольку сама структура любого жанра содержательна. Вместе с тем необходимо показывать условность жанровых границ. То же самое касается деления литературы на разные типы повествования.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b/>
          <w:lang w:eastAsia="ru-RU"/>
        </w:rPr>
        <w:lastRenderedPageBreak/>
        <w:t xml:space="preserve">        Идея четвертая</w:t>
      </w:r>
      <w:r w:rsidRPr="00BB0493">
        <w:rPr>
          <w:lang w:eastAsia="ru-RU"/>
        </w:rPr>
        <w:t>. Необходимо помочь младшим школьникам полюбить поэзию, научить наслаждаться особенностями поэтической формы: если этого не сделать в начальной школе, поэзия как область искусства может быть навсегда потеряна для многих школьников.</w:t>
      </w:r>
    </w:p>
    <w:p w:rsidR="00BB0493" w:rsidRPr="00BB0493" w:rsidRDefault="00BB0493" w:rsidP="00BB0493">
      <w:pPr>
        <w:suppressAutoHyphens w:val="0"/>
        <w:ind w:firstLine="567"/>
        <w:jc w:val="both"/>
        <w:rPr>
          <w:lang w:eastAsia="ru-RU"/>
        </w:rPr>
      </w:pPr>
      <w:r w:rsidRPr="00BB0493">
        <w:rPr>
          <w:lang w:eastAsia="ru-RU"/>
        </w:rPr>
        <w:t>Конкретные задачи, помогающие реализации всех идей курса «Литературное чтение», сформулированы в программных требованиях к каждому году обучения.</w:t>
      </w:r>
    </w:p>
    <w:p w:rsidR="00AA72CF" w:rsidRDefault="00AA72CF"/>
    <w:p w:rsidR="00BB0493" w:rsidRPr="00BB0493" w:rsidRDefault="00BB0493" w:rsidP="00BB0493">
      <w:pPr>
        <w:suppressAutoHyphens w:val="0"/>
        <w:spacing w:before="100" w:beforeAutospacing="1" w:after="100" w:afterAutospacing="1"/>
        <w:ind w:firstLine="567"/>
        <w:jc w:val="center"/>
        <w:rPr>
          <w:b/>
          <w:lang w:eastAsia="ru-RU"/>
        </w:rPr>
      </w:pPr>
      <w:r w:rsidRPr="00BB0493">
        <w:rPr>
          <w:b/>
          <w:lang w:eastAsia="ru-RU"/>
        </w:rPr>
        <w:t>Содержание программы</w:t>
      </w:r>
    </w:p>
    <w:p w:rsidR="00BB0493" w:rsidRPr="00BB0493" w:rsidRDefault="00BB0493" w:rsidP="00BB0493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 w:rsidRPr="00BB0493">
        <w:rPr>
          <w:lang w:eastAsia="ru-RU"/>
        </w:rPr>
        <w:t>Количество часов по изучаемым темам предмета «Литературное чтение» распределено следующим образом:</w:t>
      </w:r>
    </w:p>
    <w:tbl>
      <w:tblPr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1"/>
        <w:gridCol w:w="5670"/>
        <w:gridCol w:w="3118"/>
      </w:tblGrid>
      <w:tr w:rsidR="00BB0493" w:rsidRPr="00BB0493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 xml:space="preserve">№ </w:t>
            </w:r>
            <w:proofErr w:type="gramStart"/>
            <w:r w:rsidRPr="00BB0493">
              <w:rPr>
                <w:lang w:eastAsia="ru-RU"/>
              </w:rPr>
              <w:t>п</w:t>
            </w:r>
            <w:proofErr w:type="gramEnd"/>
            <w:r w:rsidRPr="00BB0493">
              <w:rPr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BB0493" w:rsidRDefault="00BB0493" w:rsidP="00BB0493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Количество</w:t>
            </w:r>
          </w:p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часов</w:t>
            </w:r>
          </w:p>
        </w:tc>
      </w:tr>
      <w:tr w:rsidR="00BB0493" w:rsidRPr="00BB0493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BB0493">
              <w:rPr>
                <w:color w:val="000000"/>
                <w:lang w:eastAsia="ru-RU"/>
              </w:rPr>
              <w:t xml:space="preserve">В гостях у Учёного Кота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16</w:t>
            </w:r>
          </w:p>
        </w:tc>
      </w:tr>
      <w:tr w:rsidR="00BB0493" w:rsidRPr="00BB0493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BB0493">
              <w:rPr>
                <w:color w:val="000000"/>
                <w:lang w:eastAsia="ru-RU"/>
              </w:rPr>
              <w:t>В гостях у Незнайки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11</w:t>
            </w:r>
          </w:p>
        </w:tc>
      </w:tr>
      <w:tr w:rsidR="00BB0493" w:rsidRPr="00BB0493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BB0493">
              <w:rPr>
                <w:color w:val="000000"/>
                <w:lang w:eastAsia="ru-RU"/>
              </w:rPr>
              <w:t>В гостях у Барсука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21</w:t>
            </w:r>
          </w:p>
        </w:tc>
      </w:tr>
      <w:tr w:rsidR="00BB0493" w:rsidRPr="00BB0493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BB0493">
              <w:rPr>
                <w:color w:val="000000"/>
                <w:lang w:eastAsia="ru-RU"/>
              </w:rPr>
              <w:t xml:space="preserve">В гостях у Ёжика и Медвежонка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11</w:t>
            </w:r>
          </w:p>
        </w:tc>
      </w:tr>
      <w:tr w:rsidR="00BB0493" w:rsidRPr="00BB0493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both"/>
              <w:rPr>
                <w:color w:val="000000"/>
                <w:lang w:eastAsia="ru-RU"/>
              </w:rPr>
            </w:pPr>
            <w:r w:rsidRPr="00BB0493">
              <w:rPr>
                <w:color w:val="000000"/>
                <w:lang w:eastAsia="ru-RU"/>
              </w:rPr>
              <w:t xml:space="preserve"> Точка зрения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36</w:t>
            </w:r>
          </w:p>
        </w:tc>
      </w:tr>
      <w:tr w:rsidR="00BB0493" w:rsidRPr="00BB0493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BB0493">
              <w:rPr>
                <w:color w:val="000000"/>
                <w:lang w:eastAsia="ru-RU"/>
              </w:rPr>
              <w:t>Детские журналы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7</w:t>
            </w:r>
          </w:p>
        </w:tc>
      </w:tr>
      <w:tr w:rsidR="00BB0493" w:rsidRPr="00BB0493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BB0493">
              <w:rPr>
                <w:color w:val="000000"/>
                <w:lang w:eastAsia="ru-RU"/>
              </w:rPr>
              <w:t>Природа для поэта – любимая и живая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17</w:t>
            </w:r>
          </w:p>
        </w:tc>
      </w:tr>
      <w:tr w:rsidR="00BB0493" w:rsidRPr="00BB0493" w:rsidTr="00BB0493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both"/>
              <w:rPr>
                <w:lang w:eastAsia="ru-RU"/>
              </w:rPr>
            </w:pPr>
            <w:r w:rsidRPr="00BB0493">
              <w:rPr>
                <w:color w:val="000000"/>
                <w:lang w:eastAsia="ru-RU"/>
              </w:rPr>
              <w:t>Почему нам бывает смешно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BB0493" w:rsidRDefault="00BB0493" w:rsidP="00BB0493">
            <w:pPr>
              <w:suppressAutoHyphens w:val="0"/>
              <w:spacing w:after="200"/>
              <w:ind w:firstLine="567"/>
              <w:jc w:val="center"/>
              <w:rPr>
                <w:lang w:eastAsia="ru-RU"/>
              </w:rPr>
            </w:pPr>
            <w:r w:rsidRPr="00BB0493">
              <w:rPr>
                <w:lang w:eastAsia="ru-RU"/>
              </w:rPr>
              <w:t>17</w:t>
            </w:r>
          </w:p>
        </w:tc>
      </w:tr>
      <w:tr w:rsidR="00BB0493" w:rsidRPr="00BB0493" w:rsidTr="00BB0493">
        <w:tc>
          <w:tcPr>
            <w:tcW w:w="6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493" w:rsidRPr="00BB0493" w:rsidRDefault="00BB0493" w:rsidP="00BB0493">
            <w:pPr>
              <w:suppressAutoHyphens w:val="0"/>
              <w:spacing w:after="200" w:line="276" w:lineRule="auto"/>
              <w:ind w:firstLine="567"/>
              <w:jc w:val="center"/>
              <w:rPr>
                <w:b/>
                <w:lang w:eastAsia="ru-RU"/>
              </w:rPr>
            </w:pPr>
            <w:r w:rsidRPr="00BB0493">
              <w:rPr>
                <w:b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93" w:rsidRPr="00BB0493" w:rsidRDefault="00BB0493" w:rsidP="00BB0493">
            <w:pPr>
              <w:suppressAutoHyphens w:val="0"/>
              <w:spacing w:after="200" w:line="276" w:lineRule="auto"/>
              <w:ind w:firstLine="567"/>
              <w:jc w:val="center"/>
              <w:rPr>
                <w:b/>
                <w:lang w:eastAsia="ru-RU"/>
              </w:rPr>
            </w:pPr>
            <w:r w:rsidRPr="00BB0493">
              <w:rPr>
                <w:b/>
                <w:lang w:eastAsia="ru-RU"/>
              </w:rPr>
              <w:t>136</w:t>
            </w:r>
          </w:p>
        </w:tc>
      </w:tr>
    </w:tbl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rFonts w:cs="Microsoft Sans Serif"/>
          <w:b/>
          <w:i/>
          <w:sz w:val="16"/>
          <w:lang w:eastAsia="ru-RU"/>
        </w:rPr>
      </w:pP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i/>
          <w:lang w:eastAsia="ru-RU"/>
        </w:rPr>
      </w:pPr>
      <w:r w:rsidRPr="00BB0493">
        <w:rPr>
          <w:b/>
          <w:i/>
          <w:lang w:eastAsia="ru-RU"/>
        </w:rPr>
        <w:t>Раздел «Виды речевой и читательской деятельности»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lastRenderedPageBreak/>
        <w:t xml:space="preserve"> Формирование умения адекватно воспринимать на слух звучащую речь: чтение текста вслух учителем и одноклассниками, высказывания собеседников, адресованные себе вопросы.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 xml:space="preserve"> Развитие умений выразительного чтения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 xml:space="preserve"> Коллективное определение критериев выразительного чтения.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 xml:space="preserve"> Коллективное определение критериев выразительного чтения на материале поэтических текстов.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 xml:space="preserve"> 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 xml:space="preserve"> Дальнейшее формирование умений</w:t>
      </w:r>
      <w:r w:rsidRPr="00BB0493">
        <w:rPr>
          <w:lang w:eastAsia="ru-RU"/>
        </w:rPr>
        <w:tab/>
        <w:t xml:space="preserve"> свободного высказывания в устной и письменной форме. Освоение начал монологического высказывания. Умение слушать собеседника.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 xml:space="preserve"> Формирование умений писать, получать письма и отвечать на них в процессе предметной переписки с научным клубом младшего школьника «Ключ и заря»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 xml:space="preserve"> Формирование умения выделять в заранее маркированном тексте сюжетные линии, разные точки зрения, разнонаправленные переживания.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 xml:space="preserve"> Развитие умения различать тему и основную мысль текста и живописного произведения.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b/>
          <w:i/>
          <w:lang w:eastAsia="ru-RU"/>
        </w:rPr>
      </w:pPr>
      <w:r w:rsidRPr="00BB0493">
        <w:rPr>
          <w:b/>
          <w:i/>
          <w:lang w:eastAsia="ru-RU"/>
        </w:rPr>
        <w:t>Раздел «Литературоведческая пропедевтика»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b/>
          <w:lang w:eastAsia="ru-RU"/>
        </w:rPr>
      </w:pPr>
      <w:r w:rsidRPr="00BB0493">
        <w:rPr>
          <w:b/>
          <w:lang w:eastAsia="ru-RU"/>
        </w:rPr>
        <w:t>Народное творчество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>Сказки о животных. Общее представление. Разница характеров иерархия героев-животных.  Определение главного героя в русских народных сказках о животных и в народных сказках других народов.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>Волшебные сказки. 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древнего восприятия мира, отражающиеся в волшебной сказке.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>Особенности построения волшебной сказки.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b/>
          <w:lang w:eastAsia="ru-RU"/>
        </w:rPr>
      </w:pPr>
      <w:r w:rsidRPr="00BB0493">
        <w:rPr>
          <w:b/>
          <w:lang w:eastAsia="ru-RU"/>
        </w:rPr>
        <w:t xml:space="preserve">  Авторская литература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i/>
          <w:lang w:eastAsia="ru-RU"/>
        </w:rPr>
        <w:t>Волшебная сказка</w:t>
      </w:r>
      <w:r w:rsidRPr="00BB0493">
        <w:rPr>
          <w:lang w:eastAsia="ru-RU"/>
        </w:rPr>
        <w:t xml:space="preserve"> в стихах (А.С. Пушкин «Сказка о рыбаке и рыбке») и её связь с сюжетными композиционными особенностями народной волшебной сказки. Использование в авторской сказке композиционных и сюжетных особенностей народной волшебной сказки. Неповторимая красота авторского языка. 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i/>
          <w:lang w:eastAsia="ru-RU"/>
        </w:rPr>
        <w:t>Жанр рассказа.</w:t>
      </w:r>
      <w:r w:rsidRPr="00BB0493">
        <w:rPr>
          <w:lang w:eastAsia="ru-RU"/>
        </w:rPr>
        <w:t xml:space="preserve"> (Л. Толстой, А. Гайдар, Н. Носов, В. Драгунский). Жанровые особенности.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i/>
          <w:lang w:eastAsia="ru-RU"/>
        </w:rPr>
        <w:t xml:space="preserve">Поэзия. </w:t>
      </w:r>
      <w:r w:rsidRPr="00BB0493">
        <w:rPr>
          <w:lang w:eastAsia="ru-RU"/>
        </w:rPr>
        <w:t>Представление о поэтическом восприятии мира как восприятии, помогающем обнаружить красоту и смысл окружающего мира. Способность поэзии выражать самые важные переживания. Представление о том, что для Поэта природ</w:t>
      </w:r>
      <w:proofErr w:type="gramStart"/>
      <w:r w:rsidRPr="00BB0493">
        <w:rPr>
          <w:lang w:eastAsia="ru-RU"/>
        </w:rPr>
        <w:t>а-</w:t>
      </w:r>
      <w:proofErr w:type="gramEnd"/>
      <w:r w:rsidRPr="00BB0493">
        <w:rPr>
          <w:lang w:eastAsia="ru-RU"/>
        </w:rPr>
        <w:t xml:space="preserve"> живая. Представление о важности </w:t>
      </w:r>
      <w:r w:rsidRPr="00BB0493">
        <w:rPr>
          <w:lang w:eastAsia="ru-RU"/>
        </w:rPr>
        <w:lastRenderedPageBreak/>
        <w:t>в создании художественного образа таких поэтических приёмов, как сравнение, звукопись, контраст. Использование авторской поэзией жанровых и композиционных особенностей народной поэзии. Практическое освоение простейших художественных приёмов: сравнения, гиперболы, контраста, олицетворения.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>Представление о том, что поэтическое мировосприятие может быть выражено не только в стихотворных текстах, но и в прозе.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i/>
          <w:lang w:eastAsia="ru-RU"/>
        </w:rPr>
      </w:pPr>
      <w:r w:rsidRPr="00BB0493">
        <w:rPr>
          <w:i/>
          <w:lang w:eastAsia="ru-RU"/>
        </w:rPr>
        <w:t>Формирование библиографической культуры.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proofErr w:type="gramStart"/>
      <w:r w:rsidRPr="00BB0493">
        <w:rPr>
          <w:lang w:eastAsia="ru-RU"/>
        </w:rPr>
        <w:t>Выход за рамки учебника: привлечение текстов хрестоматии, а также книг из домашней и школьной библиотек к работе на уроках.</w:t>
      </w:r>
      <w:proofErr w:type="gramEnd"/>
      <w:r w:rsidRPr="00BB0493">
        <w:rPr>
          <w:lang w:eastAsia="ru-RU"/>
        </w:rPr>
        <w:t xml:space="preserve"> Знакомство с детскими журналами и другими периодическими изданиями, словарями и справочниками. Работа с элементами книги: содержательность обложки книги и детского журнала, рубрики детских журналов, страница «Содержание», иллюстрации. Работа с толковым словарём.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lang w:eastAsia="ru-RU"/>
        </w:rPr>
      </w:pPr>
      <w:r w:rsidRPr="00BB0493">
        <w:rPr>
          <w:lang w:eastAsia="ru-RU"/>
        </w:rPr>
        <w:t>Чтение художественного произведения по ролям и по цепочке.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rFonts w:ascii="Microsoft Sans Serif" w:hAnsi="Microsoft Sans Serif" w:cs="Microsoft Sans Serif"/>
          <w:sz w:val="16"/>
          <w:lang w:eastAsia="ru-RU"/>
        </w:rPr>
      </w:pP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rFonts w:ascii="Microsoft Sans Serif" w:hAnsi="Microsoft Sans Serif" w:cs="Microsoft Sans Serif"/>
          <w:b/>
          <w:i/>
          <w:sz w:val="16"/>
          <w:lang w:eastAsia="ru-RU"/>
        </w:rPr>
      </w:pP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left="720" w:right="31"/>
        <w:contextualSpacing/>
        <w:rPr>
          <w:i/>
          <w:lang w:eastAsia="ru-RU"/>
        </w:rPr>
      </w:pPr>
      <w:r w:rsidRPr="00BB0493">
        <w:rPr>
          <w:b/>
          <w:i/>
          <w:lang w:eastAsia="ru-RU"/>
        </w:rPr>
        <w:t>Раздел «Элементы творческой деятельности учащихся»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 xml:space="preserve"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 </w:t>
      </w:r>
    </w:p>
    <w:p w:rsidR="00BB0493" w:rsidRPr="00BB0493" w:rsidRDefault="00BB0493" w:rsidP="00BB0493">
      <w:p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ind w:right="31" w:firstLine="269"/>
        <w:contextualSpacing/>
        <w:rPr>
          <w:lang w:eastAsia="ru-RU"/>
        </w:rPr>
      </w:pPr>
      <w:r w:rsidRPr="00BB0493">
        <w:rPr>
          <w:lang w:eastAsia="ru-RU"/>
        </w:rPr>
        <w:t xml:space="preserve"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 </w:t>
      </w:r>
    </w:p>
    <w:p w:rsidR="00BB0493" w:rsidRDefault="00BB0493"/>
    <w:p w:rsidR="00BB0493" w:rsidRPr="009C4FF0" w:rsidRDefault="00916F21" w:rsidP="00BB0493">
      <w:r>
        <w:rPr>
          <w:b/>
          <w:bCs/>
          <w:sz w:val="23"/>
          <w:szCs w:val="23"/>
        </w:rPr>
        <w:t xml:space="preserve"> </w:t>
      </w:r>
    </w:p>
    <w:p w:rsidR="00BB0493" w:rsidRDefault="00BB0493"/>
    <w:p w:rsidR="00BB0493" w:rsidRDefault="00BB0493"/>
    <w:sectPr w:rsidR="00BB0493" w:rsidSect="003E7F97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22" w:rsidRDefault="003E6B22" w:rsidP="003E7F97">
      <w:r>
        <w:separator/>
      </w:r>
    </w:p>
  </w:endnote>
  <w:endnote w:type="continuationSeparator" w:id="0">
    <w:p w:rsidR="003E6B22" w:rsidRDefault="003E6B22" w:rsidP="003E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4137"/>
      <w:docPartObj>
        <w:docPartGallery w:val="Page Numbers (Bottom of Page)"/>
        <w:docPartUnique/>
      </w:docPartObj>
    </w:sdtPr>
    <w:sdtContent>
      <w:p w:rsidR="003E7F97" w:rsidRDefault="003E7F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7F97" w:rsidRDefault="003E7F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22" w:rsidRDefault="003E6B22" w:rsidP="003E7F97">
      <w:r>
        <w:separator/>
      </w:r>
    </w:p>
  </w:footnote>
  <w:footnote w:type="continuationSeparator" w:id="0">
    <w:p w:rsidR="003E6B22" w:rsidRDefault="003E6B22" w:rsidP="003E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76B7"/>
    <w:multiLevelType w:val="hybridMultilevel"/>
    <w:tmpl w:val="F3BE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E"/>
    <w:rsid w:val="001635E9"/>
    <w:rsid w:val="00232364"/>
    <w:rsid w:val="003E6B22"/>
    <w:rsid w:val="003E7F97"/>
    <w:rsid w:val="008C7EB8"/>
    <w:rsid w:val="00916F21"/>
    <w:rsid w:val="00AA72CF"/>
    <w:rsid w:val="00BB0493"/>
    <w:rsid w:val="00C11FA1"/>
    <w:rsid w:val="00D2740E"/>
    <w:rsid w:val="00D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049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BB0493"/>
  </w:style>
  <w:style w:type="table" w:styleId="a4">
    <w:name w:val="Table Grid"/>
    <w:basedOn w:val="a1"/>
    <w:uiPriority w:val="59"/>
    <w:rsid w:val="00BB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BB049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B0493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BB049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BB04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B049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BB04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BB0493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BB049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55">
    <w:name w:val="Font Style55"/>
    <w:uiPriority w:val="99"/>
    <w:rsid w:val="00BB049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B04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paragraph" w:customStyle="1" w:styleId="Style11">
    <w:name w:val="Style11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3">
    <w:name w:val="Style13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2">
    <w:name w:val="Style1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16">
    <w:name w:val="Style16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21">
    <w:name w:val="Style21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22">
    <w:name w:val="Style2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paragraph" w:customStyle="1" w:styleId="Style23">
    <w:name w:val="Style23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paragraph" w:customStyle="1" w:styleId="Style24">
    <w:name w:val="Style24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0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character" w:customStyle="1" w:styleId="FontStyle57">
    <w:name w:val="Font Style57"/>
    <w:uiPriority w:val="99"/>
    <w:rsid w:val="00BB049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9">
    <w:name w:val="Style29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0">
    <w:name w:val="Style30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paragraph" w:customStyle="1" w:styleId="Style31">
    <w:name w:val="Style31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4">
    <w:name w:val="Style34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67" w:lineRule="exact"/>
    </w:pPr>
    <w:rPr>
      <w:lang w:eastAsia="ru-RU"/>
    </w:rPr>
  </w:style>
  <w:style w:type="paragraph" w:customStyle="1" w:styleId="Style35">
    <w:name w:val="Style35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6" w:lineRule="exact"/>
    </w:pPr>
    <w:rPr>
      <w:lang w:eastAsia="ru-RU"/>
    </w:rPr>
  </w:style>
  <w:style w:type="paragraph" w:customStyle="1" w:styleId="Style32">
    <w:name w:val="Style3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37">
    <w:name w:val="Style37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40">
    <w:name w:val="Style40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42">
    <w:name w:val="Style42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44">
    <w:name w:val="Style44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45">
    <w:name w:val="Style45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46">
    <w:name w:val="Style46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48">
    <w:name w:val="Style48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9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E7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7F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E7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7F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049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BB0493"/>
  </w:style>
  <w:style w:type="table" w:styleId="a4">
    <w:name w:val="Table Grid"/>
    <w:basedOn w:val="a1"/>
    <w:uiPriority w:val="59"/>
    <w:rsid w:val="00BB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BB049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B0493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BB049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BB04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B049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BB04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BB0493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BB049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55">
    <w:name w:val="Font Style55"/>
    <w:uiPriority w:val="99"/>
    <w:rsid w:val="00BB049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B04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paragraph" w:customStyle="1" w:styleId="Style11">
    <w:name w:val="Style11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3">
    <w:name w:val="Style13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2">
    <w:name w:val="Style1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16">
    <w:name w:val="Style16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21">
    <w:name w:val="Style21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22">
    <w:name w:val="Style2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paragraph" w:customStyle="1" w:styleId="Style23">
    <w:name w:val="Style23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paragraph" w:customStyle="1" w:styleId="Style24">
    <w:name w:val="Style24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50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character" w:customStyle="1" w:styleId="FontStyle57">
    <w:name w:val="Font Style57"/>
    <w:uiPriority w:val="99"/>
    <w:rsid w:val="00BB049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9">
    <w:name w:val="Style29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0">
    <w:name w:val="Style30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paragraph" w:customStyle="1" w:styleId="Style31">
    <w:name w:val="Style31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4">
    <w:name w:val="Style34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67" w:lineRule="exact"/>
    </w:pPr>
    <w:rPr>
      <w:lang w:eastAsia="ru-RU"/>
    </w:rPr>
  </w:style>
  <w:style w:type="paragraph" w:customStyle="1" w:styleId="Style35">
    <w:name w:val="Style35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6" w:lineRule="exact"/>
    </w:pPr>
    <w:rPr>
      <w:lang w:eastAsia="ru-RU"/>
    </w:rPr>
  </w:style>
  <w:style w:type="paragraph" w:customStyle="1" w:styleId="Style32">
    <w:name w:val="Style32"/>
    <w:basedOn w:val="a"/>
    <w:uiPriority w:val="99"/>
    <w:rsid w:val="00BB0493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37">
    <w:name w:val="Style37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40">
    <w:name w:val="Style40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42">
    <w:name w:val="Style42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44">
    <w:name w:val="Style44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45">
    <w:name w:val="Style45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46">
    <w:name w:val="Style46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48">
    <w:name w:val="Style48"/>
    <w:basedOn w:val="a"/>
    <w:uiPriority w:val="99"/>
    <w:rsid w:val="00232364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9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E7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7F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E7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7F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11</cp:revision>
  <dcterms:created xsi:type="dcterms:W3CDTF">2019-10-10T12:05:00Z</dcterms:created>
  <dcterms:modified xsi:type="dcterms:W3CDTF">2020-05-31T09:19:00Z</dcterms:modified>
</cp:coreProperties>
</file>