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1B" w:rsidRDefault="002967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67.25pt">
            <v:imagedata r:id="rId7" o:title="2 002"/>
          </v:shape>
        </w:pict>
      </w:r>
    </w:p>
    <w:p w:rsidR="002967BA" w:rsidRDefault="002967BA" w:rsidP="002967B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D2B91">
        <w:rPr>
          <w:rFonts w:ascii="Times New Roman" w:hAnsi="Times New Roman" w:cs="Times New Roman"/>
          <w:sz w:val="24"/>
          <w:szCs w:val="24"/>
        </w:rPr>
        <w:lastRenderedPageBreak/>
        <w:t>Нормативная база и УМК</w:t>
      </w:r>
    </w:p>
    <w:p w:rsidR="002967BA" w:rsidRPr="007D2B91" w:rsidRDefault="002967BA" w:rsidP="002967BA"/>
    <w:p w:rsidR="002967BA" w:rsidRDefault="002967BA" w:rsidP="002967B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Закон РФ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29 декабря 2012 года № 273- ФЗ;</w:t>
      </w:r>
    </w:p>
    <w:p w:rsidR="002967BA" w:rsidRDefault="002967BA" w:rsidP="002967B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Устав Муниципального автономного общеобразовательного учреждения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Бегишевская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средняя общеобразовательная школа;</w:t>
      </w:r>
    </w:p>
    <w:p w:rsidR="002967BA" w:rsidRDefault="002967BA" w:rsidP="002967B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 специальной (коррекционной) образовательной школы  VIII вида: 5-9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.: В 2сб. /Под ред. В.В. Воронковой – М: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Гуманит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изд. центр ВЛАДОС, 2001. – Сб.1. – 232с. Русский (родной) язык, В.В. Воронкова, раздел «Грамматика, правописание и развитие речи», 2001</w:t>
      </w:r>
    </w:p>
    <w:p w:rsidR="002967BA" w:rsidRDefault="002967BA" w:rsidP="002967B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Учебный план 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Муниципального автономного общеобразовательного учреждения  </w:t>
      </w:r>
      <w:proofErr w:type="spellStart"/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Бегишевская</w:t>
      </w:r>
      <w:proofErr w:type="spellEnd"/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средняя общеобразовательная школа</w:t>
      </w:r>
    </w:p>
    <w:p w:rsidR="002967BA" w:rsidRDefault="002967BA" w:rsidP="002967B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Годовой учебный календарный график на текущий учебный год;</w:t>
      </w:r>
    </w:p>
    <w:p w:rsidR="002967BA" w:rsidRPr="002967BA" w:rsidRDefault="002967BA" w:rsidP="002967B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Положение о промежуточной, текущей аттестации и переводе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</w:p>
    <w:p w:rsidR="002967BA" w:rsidRDefault="002967BA" w:rsidP="002967BA">
      <w:pPr>
        <w:pStyle w:val="a3"/>
        <w:spacing w:after="0" w:line="100" w:lineRule="atLeast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67BA" w:rsidRDefault="002967BA" w:rsidP="002967BA">
      <w:pPr>
        <w:pStyle w:val="a3"/>
        <w:spacing w:after="0" w:line="100" w:lineRule="atLeast"/>
        <w:ind w:left="720"/>
        <w:jc w:val="both"/>
      </w:pPr>
    </w:p>
    <w:p w:rsidR="002967BA" w:rsidRDefault="002967BA" w:rsidP="002967BA">
      <w:pPr>
        <w:pStyle w:val="a3"/>
        <w:spacing w:after="0" w:line="100" w:lineRule="atLeast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Учебно-методический комплект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2967BA" w:rsidRDefault="002967BA" w:rsidP="002967BA">
      <w:pPr>
        <w:pStyle w:val="a3"/>
        <w:spacing w:after="0" w:line="100" w:lineRule="atLeast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Русский язык 9 класс. Учебник для специальных (коррекционных) образовательных учреждений VIII вида / Н.Г.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Галунчикова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Э.В. Якубовская. – 3-е изд. – М.: Просвещение, 2013.</w:t>
      </w:r>
    </w:p>
    <w:p w:rsidR="002967BA" w:rsidRDefault="002967BA" w:rsidP="002967BA">
      <w:pPr>
        <w:pStyle w:val="a3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Количество часов, отводимое на изучение предмета.</w:t>
      </w:r>
    </w:p>
    <w:p w:rsidR="002967BA" w:rsidRDefault="002967BA" w:rsidP="002967BA">
      <w:pPr>
        <w:pStyle w:val="a3"/>
        <w:spacing w:after="0" w:line="100" w:lineRule="atLeast"/>
        <w:jc w:val="center"/>
      </w:pPr>
    </w:p>
    <w:p w:rsidR="002967BA" w:rsidRDefault="002967BA" w:rsidP="002967B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 CYR" w:hAnsi="Times New Roman CYR" w:cs="Times New Roman CYR"/>
          <w:sz w:val="24"/>
          <w:szCs w:val="24"/>
        </w:rPr>
        <w:t>класс — 3 часа в неделю, 102 часа в год</w:t>
      </w:r>
    </w:p>
    <w:p w:rsidR="002967BA" w:rsidRDefault="002967BA" w:rsidP="002967BA">
      <w:pPr>
        <w:pStyle w:val="a3"/>
        <w:spacing w:after="0" w:line="100" w:lineRule="atLeast"/>
        <w:jc w:val="center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 и задачи изучения предмета:</w:t>
      </w:r>
    </w:p>
    <w:p w:rsidR="002967BA" w:rsidRDefault="002967BA" w:rsidP="002967BA">
      <w:pPr>
        <w:pStyle w:val="a3"/>
        <w:spacing w:after="0" w:line="100" w:lineRule="atLeast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 xml:space="preserve">Цель программы: </w:t>
      </w:r>
    </w:p>
    <w:p w:rsidR="002967BA" w:rsidRDefault="002967BA" w:rsidP="002967BA">
      <w:pPr>
        <w:pStyle w:val="a3"/>
        <w:spacing w:after="0" w:line="100" w:lineRule="atLeast"/>
        <w:ind w:firstLine="709"/>
        <w:jc w:val="both"/>
      </w:pP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Формирование практически значимых орфографических и пунктуационных навыков, совершенствование речемыслительной деятельности, коммуникативных умений и навыков, воспитание интереса к родному языку, воспитание гражданственности, нравственных качеств, трудолюбия, самостоятельности.</w:t>
      </w:r>
    </w:p>
    <w:p w:rsidR="002967BA" w:rsidRDefault="002967BA" w:rsidP="002967BA">
      <w:pPr>
        <w:pStyle w:val="a3"/>
        <w:spacing w:after="0" w:line="100" w:lineRule="atLeast"/>
        <w:ind w:firstLine="709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  <w:shd w:val="clear" w:color="auto" w:fill="FFFFFF"/>
        </w:rPr>
        <w:t>Задачи:</w:t>
      </w:r>
    </w:p>
    <w:p w:rsidR="002967BA" w:rsidRDefault="002967BA" w:rsidP="002967BA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Формирование прочных навыков грамотного письма, развитие орфографической зоркости, функций фонематического анализа.</w:t>
      </w:r>
    </w:p>
    <w:p w:rsidR="002967BA" w:rsidRDefault="002967BA" w:rsidP="002967BA">
      <w:pPr>
        <w:pStyle w:val="a3"/>
        <w:tabs>
          <w:tab w:val="left" w:pos="710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Обучение школьников умению связно излагать свои мысли в устной и письменной форме на основе работы со словом, предложением, текстом.</w:t>
      </w:r>
    </w:p>
    <w:p w:rsidR="002967BA" w:rsidRDefault="002967BA" w:rsidP="002967BA">
      <w:pPr>
        <w:pStyle w:val="a3"/>
        <w:tabs>
          <w:tab w:val="left" w:pos="710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Овладение нормами русского литературного языка, обогащение и активизация словаря учащихся, совершенствование грамматического строя речи, развивать навыки словоизменения, словообразования.</w:t>
      </w:r>
    </w:p>
    <w:p w:rsidR="002967BA" w:rsidRDefault="002967BA" w:rsidP="002967BA">
      <w:pPr>
        <w:pStyle w:val="a3"/>
        <w:tabs>
          <w:tab w:val="left" w:pos="710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4.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Развивать умения делать словесно-логические обобщения, учить выделять главное, существенное.</w:t>
      </w:r>
    </w:p>
    <w:p w:rsidR="002967BA" w:rsidRDefault="002967BA" w:rsidP="002967BA">
      <w:pPr>
        <w:pStyle w:val="a3"/>
        <w:tabs>
          <w:tab w:val="left" w:pos="710"/>
        </w:tabs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5.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Развивать навыки межличностного взаимодействия, готовить к самостоятельной жизни, к труду, к общению.</w:t>
      </w:r>
    </w:p>
    <w:p w:rsidR="002967BA" w:rsidRDefault="002967BA" w:rsidP="002967BA">
      <w:pPr>
        <w:pStyle w:val="a3"/>
        <w:spacing w:after="0" w:line="100" w:lineRule="atLeast"/>
        <w:ind w:firstLine="540"/>
        <w:jc w:val="both"/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Специальная задача коррекции речи и мышления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2967BA" w:rsidRDefault="002967BA" w:rsidP="002967BA">
      <w:pPr>
        <w:pStyle w:val="a3"/>
        <w:spacing w:after="0" w:line="100" w:lineRule="atLeast"/>
        <w:ind w:left="900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направления коррекционной работы:</w:t>
      </w:r>
    </w:p>
    <w:p w:rsidR="002967BA" w:rsidRDefault="002967BA" w:rsidP="002967B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фонематического слуха.</w:t>
      </w:r>
    </w:p>
    <w:p w:rsidR="002967BA" w:rsidRDefault="002967BA" w:rsidP="002967B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артикуляционного аппарата.</w:t>
      </w:r>
    </w:p>
    <w:p w:rsidR="002967BA" w:rsidRDefault="002967BA" w:rsidP="002967B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слухового и зрительного восприятия.</w:t>
      </w:r>
    </w:p>
    <w:p w:rsidR="002967BA" w:rsidRDefault="002967BA" w:rsidP="002967B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мышц мелкой моторики.</w:t>
      </w:r>
    </w:p>
    <w:p w:rsidR="002967BA" w:rsidRDefault="002967BA" w:rsidP="002967BA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 CYR" w:hAnsi="Times New Roman CYR" w:cs="Times New Roman CYR"/>
          <w:sz w:val="24"/>
          <w:szCs w:val="24"/>
        </w:rPr>
        <w:t>Коррекция познавательных процессов.</w:t>
      </w:r>
    </w:p>
    <w:p w:rsidR="002967BA" w:rsidRDefault="002967BA" w:rsidP="002967BA">
      <w:pPr>
        <w:pStyle w:val="a3"/>
        <w:spacing w:after="0" w:line="100" w:lineRule="atLeast"/>
        <w:jc w:val="both"/>
      </w:pPr>
    </w:p>
    <w:p w:rsidR="002967BA" w:rsidRDefault="002967BA" w:rsidP="002967BA">
      <w:pPr>
        <w:pStyle w:val="a3"/>
        <w:spacing w:after="0" w:line="100" w:lineRule="atLeast"/>
        <w:jc w:val="both"/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Периодичность и формы текущего контроля и промежуточной аттестации:</w:t>
      </w:r>
    </w:p>
    <w:p w:rsidR="002967BA" w:rsidRDefault="002967BA" w:rsidP="002967BA">
      <w:pPr>
        <w:pStyle w:val="a3"/>
        <w:spacing w:before="28" w:after="28" w:line="100" w:lineRule="atLeast"/>
        <w:ind w:firstLine="426"/>
        <w:jc w:val="both"/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Оценка усвоения знаний и умений на уроках  письма и развития речи осуществляется на этапе  предварительного контроля в процессе повторения и обобщения в начале учебного года или перед изучением новой темы; на этапе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текущегоконтроляв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процессе повторения, закрепления и обобщения изученного на каждом уроке и выполнения текущих самостоятельных работ с целью актуализации знаний;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этапе итогового контроля в процессе проведения текущих и итоговых контрольных работ с целью выявления результатов обучения после изучения темы раздела, в конце четверти или учебного года.</w:t>
      </w:r>
    </w:p>
    <w:p w:rsidR="002967BA" w:rsidRDefault="002967BA" w:rsidP="002967BA">
      <w:pPr>
        <w:pStyle w:val="a3"/>
        <w:spacing w:before="28" w:after="28" w:line="100" w:lineRule="atLeast"/>
        <w:ind w:firstLine="426"/>
        <w:jc w:val="both"/>
      </w:pPr>
      <w:r>
        <w:rPr>
          <w:rFonts w:ascii="Times New Roman CYR" w:hAnsi="Times New Roman CYR" w:cs="Times New Roman CYR"/>
          <w:sz w:val="24"/>
          <w:szCs w:val="24"/>
        </w:rPr>
        <w:t>Способы контроля знаний по письму и развитию речи разнообразны: устный опрос (фронтальный и индивидуальный), письменные и практические работы, самоконтроль и взаимоконтроль.</w:t>
      </w:r>
    </w:p>
    <w:p w:rsidR="002967BA" w:rsidRDefault="002967BA" w:rsidP="002967BA">
      <w:pPr>
        <w:pStyle w:val="a3"/>
      </w:pPr>
    </w:p>
    <w:p w:rsidR="002967BA" w:rsidRDefault="002967BA" w:rsidP="002967BA">
      <w:pPr>
        <w:pStyle w:val="a3"/>
        <w:spacing w:after="0" w:line="100" w:lineRule="atLeast"/>
        <w:jc w:val="both"/>
      </w:pPr>
    </w:p>
    <w:p w:rsidR="002967BA" w:rsidRDefault="002967BA" w:rsidP="002967BA">
      <w:pPr>
        <w:pStyle w:val="a3"/>
        <w:spacing w:after="0" w:line="100" w:lineRule="atLeast"/>
        <w:ind w:left="720"/>
        <w:jc w:val="both"/>
      </w:pPr>
    </w:p>
    <w:p w:rsidR="002967BA" w:rsidRDefault="002967BA" w:rsidP="002967BA">
      <w:pPr>
        <w:jc w:val="both"/>
      </w:pPr>
    </w:p>
    <w:sectPr w:rsidR="002967BA" w:rsidSect="002967BA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BA" w:rsidRDefault="002967BA" w:rsidP="002967BA">
      <w:pPr>
        <w:spacing w:after="0" w:line="240" w:lineRule="auto"/>
      </w:pPr>
      <w:r>
        <w:separator/>
      </w:r>
    </w:p>
  </w:endnote>
  <w:endnote w:type="continuationSeparator" w:id="0">
    <w:p w:rsidR="002967BA" w:rsidRDefault="002967BA" w:rsidP="0029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2719"/>
      <w:docPartObj>
        <w:docPartGallery w:val="Page Numbers (Bottom of Page)"/>
        <w:docPartUnique/>
      </w:docPartObj>
    </w:sdtPr>
    <w:sdtContent>
      <w:p w:rsidR="002967BA" w:rsidRDefault="002967BA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967BA" w:rsidRDefault="002967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BA" w:rsidRDefault="002967BA" w:rsidP="002967BA">
      <w:pPr>
        <w:spacing w:after="0" w:line="240" w:lineRule="auto"/>
      </w:pPr>
      <w:r>
        <w:separator/>
      </w:r>
    </w:p>
  </w:footnote>
  <w:footnote w:type="continuationSeparator" w:id="0">
    <w:p w:rsidR="002967BA" w:rsidRDefault="002967BA" w:rsidP="00296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0A8"/>
    <w:multiLevelType w:val="multilevel"/>
    <w:tmpl w:val="837A750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7BA"/>
    <w:rsid w:val="00011812"/>
    <w:rsid w:val="0003134A"/>
    <w:rsid w:val="000628A1"/>
    <w:rsid w:val="00084263"/>
    <w:rsid w:val="00097460"/>
    <w:rsid w:val="000A6CF4"/>
    <w:rsid w:val="000B0700"/>
    <w:rsid w:val="000B5544"/>
    <w:rsid w:val="000C7C7A"/>
    <w:rsid w:val="000E1240"/>
    <w:rsid w:val="00113D98"/>
    <w:rsid w:val="00144C62"/>
    <w:rsid w:val="0016093A"/>
    <w:rsid w:val="00195B14"/>
    <w:rsid w:val="00221385"/>
    <w:rsid w:val="0023670C"/>
    <w:rsid w:val="00276ED0"/>
    <w:rsid w:val="00284785"/>
    <w:rsid w:val="002915C4"/>
    <w:rsid w:val="002967BA"/>
    <w:rsid w:val="002B5B6F"/>
    <w:rsid w:val="002D00CF"/>
    <w:rsid w:val="002D4728"/>
    <w:rsid w:val="002F369F"/>
    <w:rsid w:val="003417D7"/>
    <w:rsid w:val="00360AD9"/>
    <w:rsid w:val="00367B27"/>
    <w:rsid w:val="00371B15"/>
    <w:rsid w:val="0038734A"/>
    <w:rsid w:val="0039248A"/>
    <w:rsid w:val="003A48C6"/>
    <w:rsid w:val="003B1F2B"/>
    <w:rsid w:val="003E4463"/>
    <w:rsid w:val="00463158"/>
    <w:rsid w:val="004A3164"/>
    <w:rsid w:val="004F3C4F"/>
    <w:rsid w:val="00501DC5"/>
    <w:rsid w:val="00525DF8"/>
    <w:rsid w:val="0054156C"/>
    <w:rsid w:val="005425D3"/>
    <w:rsid w:val="0054488A"/>
    <w:rsid w:val="00550B29"/>
    <w:rsid w:val="005578D9"/>
    <w:rsid w:val="005601A2"/>
    <w:rsid w:val="005607E4"/>
    <w:rsid w:val="00565B1B"/>
    <w:rsid w:val="00573F15"/>
    <w:rsid w:val="00585E7A"/>
    <w:rsid w:val="00586D01"/>
    <w:rsid w:val="00592A04"/>
    <w:rsid w:val="00610FDB"/>
    <w:rsid w:val="00623509"/>
    <w:rsid w:val="00640BCE"/>
    <w:rsid w:val="00660C42"/>
    <w:rsid w:val="00663E30"/>
    <w:rsid w:val="006E2F23"/>
    <w:rsid w:val="006E366F"/>
    <w:rsid w:val="006F6FEF"/>
    <w:rsid w:val="0072533C"/>
    <w:rsid w:val="00771839"/>
    <w:rsid w:val="007A2DD4"/>
    <w:rsid w:val="007B2A9B"/>
    <w:rsid w:val="007E5E5D"/>
    <w:rsid w:val="007F6CD0"/>
    <w:rsid w:val="00804F85"/>
    <w:rsid w:val="00824182"/>
    <w:rsid w:val="008336F0"/>
    <w:rsid w:val="0083445E"/>
    <w:rsid w:val="00840745"/>
    <w:rsid w:val="0087122B"/>
    <w:rsid w:val="00877572"/>
    <w:rsid w:val="008974CE"/>
    <w:rsid w:val="008A623E"/>
    <w:rsid w:val="008D015D"/>
    <w:rsid w:val="008F3B71"/>
    <w:rsid w:val="009425D8"/>
    <w:rsid w:val="00965918"/>
    <w:rsid w:val="009B4FD0"/>
    <w:rsid w:val="009B741F"/>
    <w:rsid w:val="009C3464"/>
    <w:rsid w:val="00A139DD"/>
    <w:rsid w:val="00A3216E"/>
    <w:rsid w:val="00A37524"/>
    <w:rsid w:val="00A41697"/>
    <w:rsid w:val="00A553F9"/>
    <w:rsid w:val="00A63246"/>
    <w:rsid w:val="00A854A4"/>
    <w:rsid w:val="00AB2341"/>
    <w:rsid w:val="00AD38E3"/>
    <w:rsid w:val="00AD7106"/>
    <w:rsid w:val="00B21A5B"/>
    <w:rsid w:val="00B33D5A"/>
    <w:rsid w:val="00B37293"/>
    <w:rsid w:val="00B6130D"/>
    <w:rsid w:val="00BE1E41"/>
    <w:rsid w:val="00C10BFA"/>
    <w:rsid w:val="00C41019"/>
    <w:rsid w:val="00C8199F"/>
    <w:rsid w:val="00CC3ADC"/>
    <w:rsid w:val="00CD4A2A"/>
    <w:rsid w:val="00CE1CA9"/>
    <w:rsid w:val="00D04090"/>
    <w:rsid w:val="00D054A3"/>
    <w:rsid w:val="00D569FE"/>
    <w:rsid w:val="00D66183"/>
    <w:rsid w:val="00D72BE3"/>
    <w:rsid w:val="00D90B72"/>
    <w:rsid w:val="00D97B49"/>
    <w:rsid w:val="00DE68D6"/>
    <w:rsid w:val="00DF652E"/>
    <w:rsid w:val="00E00E02"/>
    <w:rsid w:val="00E02A6D"/>
    <w:rsid w:val="00E11169"/>
    <w:rsid w:val="00E1601E"/>
    <w:rsid w:val="00E1755C"/>
    <w:rsid w:val="00E92DF5"/>
    <w:rsid w:val="00EE318E"/>
    <w:rsid w:val="00EF2ACD"/>
    <w:rsid w:val="00F31B86"/>
    <w:rsid w:val="00F50153"/>
    <w:rsid w:val="00F50532"/>
    <w:rsid w:val="00F9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1B"/>
  </w:style>
  <w:style w:type="paragraph" w:styleId="1">
    <w:name w:val="heading 1"/>
    <w:basedOn w:val="a"/>
    <w:next w:val="a"/>
    <w:link w:val="10"/>
    <w:uiPriority w:val="9"/>
    <w:qFormat/>
    <w:rsid w:val="002967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7B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a3">
    <w:name w:val="Базовый"/>
    <w:rsid w:val="002967BA"/>
    <w:pPr>
      <w:suppressAutoHyphens/>
    </w:pPr>
    <w:rPr>
      <w:rFonts w:ascii="Calibri" w:eastAsia="SimSu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9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67BA"/>
  </w:style>
  <w:style w:type="paragraph" w:styleId="a6">
    <w:name w:val="footer"/>
    <w:basedOn w:val="a"/>
    <w:link w:val="a7"/>
    <w:uiPriority w:val="99"/>
    <w:unhideWhenUsed/>
    <w:rsid w:val="0029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2020-05-31T14:05:00Z</dcterms:created>
  <dcterms:modified xsi:type="dcterms:W3CDTF">2020-05-31T14:10:00Z</dcterms:modified>
</cp:coreProperties>
</file>