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B9" w:rsidRDefault="008074B9" w:rsidP="008074B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т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 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4B9" w:rsidRDefault="008074B9" w:rsidP="008074B9">
      <w:pPr>
        <w:ind w:firstLine="567"/>
        <w:jc w:val="both"/>
        <w:rPr>
          <w:b/>
          <w:bCs/>
        </w:rPr>
      </w:pPr>
      <w:bookmarkStart w:id="1" w:name="OLE_LINK141"/>
      <w:bookmarkStart w:id="2" w:name="OLE_LINK142"/>
      <w:r>
        <w:rPr>
          <w:b/>
          <w:lang w:eastAsia="ru-RU"/>
        </w:rPr>
        <w:lastRenderedPageBreak/>
        <w:t>Н</w:t>
      </w:r>
      <w:r w:rsidRPr="00DA1A52">
        <w:rPr>
          <w:b/>
          <w:lang w:eastAsia="ru-RU"/>
        </w:rPr>
        <w:t>ормативная база и УМК</w:t>
      </w:r>
    </w:p>
    <w:p w:rsidR="008074B9" w:rsidRPr="00021675" w:rsidRDefault="008074B9" w:rsidP="008074B9">
      <w:pPr>
        <w:ind w:firstLine="567"/>
        <w:jc w:val="both"/>
        <w:rPr>
          <w:b/>
          <w:bCs/>
        </w:rPr>
      </w:pPr>
      <w:r w:rsidRPr="00021675">
        <w:rPr>
          <w:b/>
          <w:bCs/>
        </w:rPr>
        <w:t>Рабочая программа составлена на основании:</w:t>
      </w:r>
    </w:p>
    <w:p w:rsidR="008074B9" w:rsidRPr="00021675" w:rsidRDefault="008074B9" w:rsidP="008074B9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bCs/>
        </w:rPr>
      </w:pPr>
      <w:r w:rsidRPr="00021675">
        <w:rPr>
          <w:bCs/>
        </w:rPr>
        <w:t>Закона Российской Федерации «Об образовании в Российской Федерации» от 29.12.2012 №273 (в редакции от 26.07.2019)</w:t>
      </w:r>
    </w:p>
    <w:p w:rsidR="008074B9" w:rsidRPr="00021675" w:rsidRDefault="008074B9" w:rsidP="008074B9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bCs/>
        </w:rPr>
      </w:pPr>
      <w:r w:rsidRPr="00021675">
        <w:rPr>
          <w:bCs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 (с изменениями на 31.12.2015);</w:t>
      </w:r>
    </w:p>
    <w:p w:rsidR="008074B9" w:rsidRPr="00021675" w:rsidRDefault="008074B9" w:rsidP="008074B9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bCs/>
        </w:rPr>
      </w:pPr>
      <w:r w:rsidRPr="00021675">
        <w:rPr>
          <w:bCs/>
        </w:rPr>
        <w:t xml:space="preserve">Основной образовательной программы основного общего образования Муниципального автономного учреждения  </w:t>
      </w:r>
      <w:proofErr w:type="spellStart"/>
      <w:r w:rsidRPr="00021675">
        <w:rPr>
          <w:bCs/>
        </w:rPr>
        <w:t>Бегишевской</w:t>
      </w:r>
      <w:proofErr w:type="spellEnd"/>
      <w:r w:rsidRPr="00021675">
        <w:rPr>
          <w:bCs/>
        </w:rPr>
        <w:t xml:space="preserve"> средней общеобразовательной школы </w:t>
      </w:r>
      <w:r>
        <w:rPr>
          <w:bCs/>
        </w:rPr>
        <w:t xml:space="preserve"> </w:t>
      </w:r>
      <w:proofErr w:type="spellStart"/>
      <w:r w:rsidRPr="00021675">
        <w:rPr>
          <w:bCs/>
        </w:rPr>
        <w:t>Вагайского</w:t>
      </w:r>
      <w:proofErr w:type="spellEnd"/>
      <w:r w:rsidRPr="00021675">
        <w:rPr>
          <w:bCs/>
        </w:rPr>
        <w:t xml:space="preserve"> района Тюменской области;</w:t>
      </w:r>
    </w:p>
    <w:p w:rsidR="008074B9" w:rsidRPr="00021675" w:rsidRDefault="008074B9" w:rsidP="008074B9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bCs/>
        </w:rPr>
      </w:pPr>
      <w:r w:rsidRPr="00021675">
        <w:rPr>
          <w:bCs/>
        </w:rPr>
        <w:t xml:space="preserve">Учебного плана основного общего образования Муниципального автономного учреждения </w:t>
      </w:r>
      <w:proofErr w:type="spellStart"/>
      <w:r w:rsidRPr="00021675">
        <w:rPr>
          <w:bCs/>
        </w:rPr>
        <w:t>Бегишевской</w:t>
      </w:r>
      <w:proofErr w:type="spellEnd"/>
      <w:r w:rsidRPr="00021675">
        <w:rPr>
          <w:bCs/>
        </w:rPr>
        <w:t xml:space="preserve"> средней общеобразовательной школы </w:t>
      </w:r>
      <w:proofErr w:type="spellStart"/>
      <w:r w:rsidRPr="00021675">
        <w:rPr>
          <w:bCs/>
        </w:rPr>
        <w:t>Вагайского</w:t>
      </w:r>
      <w:proofErr w:type="spellEnd"/>
      <w:r w:rsidRPr="00021675">
        <w:rPr>
          <w:bCs/>
        </w:rPr>
        <w:t xml:space="preserve"> района Тюменской области</w:t>
      </w:r>
    </w:p>
    <w:p w:rsidR="008074B9" w:rsidRPr="00F3382D" w:rsidRDefault="008074B9" w:rsidP="008074B9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bCs/>
        </w:rPr>
      </w:pPr>
      <w:r w:rsidRPr="00F3382D">
        <w:rPr>
          <w:bCs/>
        </w:rPr>
        <w:t xml:space="preserve">авторской программы </w:t>
      </w:r>
      <w:r w:rsidRPr="00F3382D">
        <w:rPr>
          <w:rFonts w:ascii="Helvetica" w:hAnsi="Helvetica"/>
          <w:color w:val="333333"/>
          <w:sz w:val="21"/>
          <w:szCs w:val="21"/>
          <w:shd w:val="clear" w:color="auto" w:fill="FFFFFF"/>
        </w:rPr>
        <w:t>Т.</w:t>
      </w:r>
      <w:r w:rsidRPr="00F3382D">
        <w:rPr>
          <w:color w:val="333333"/>
          <w:shd w:val="clear" w:color="auto" w:fill="FFFFFF"/>
        </w:rPr>
        <w:t xml:space="preserve">А. </w:t>
      </w:r>
      <w:proofErr w:type="spellStart"/>
      <w:r w:rsidRPr="00F3382D">
        <w:rPr>
          <w:color w:val="333333"/>
          <w:shd w:val="clear" w:color="auto" w:fill="FFFFFF"/>
        </w:rPr>
        <w:t>Бурмистрова</w:t>
      </w:r>
      <w:proofErr w:type="spellEnd"/>
      <w:r w:rsidRPr="00F3382D">
        <w:rPr>
          <w:color w:val="333333"/>
          <w:shd w:val="clear" w:color="auto" w:fill="FFFFFF"/>
        </w:rPr>
        <w:t xml:space="preserve"> «Программы общеобразовательных учреждений: Алгебра , 7-9 классы».</w:t>
      </w:r>
      <w:r w:rsidRPr="00390D97">
        <w:rPr>
          <w:color w:val="333333"/>
          <w:shd w:val="clear" w:color="auto" w:fill="FFFFFF"/>
        </w:rPr>
        <w:t xml:space="preserve"> </w:t>
      </w:r>
      <w:r w:rsidRPr="00F3382D">
        <w:t xml:space="preserve">Данная программа ориентирована на </w:t>
      </w:r>
      <w:proofErr w:type="gramStart"/>
      <w:r w:rsidRPr="00F3382D">
        <w:t>учебно-методический</w:t>
      </w:r>
      <w:proofErr w:type="gramEnd"/>
      <w:r w:rsidRPr="00F3382D">
        <w:t xml:space="preserve"> </w:t>
      </w:r>
      <w:r w:rsidRPr="00F3382D">
        <w:rPr>
          <w:color w:val="333333"/>
          <w:shd w:val="clear" w:color="auto" w:fill="FFFFFF"/>
        </w:rPr>
        <w:t xml:space="preserve">под редакцией </w:t>
      </w:r>
      <w:proofErr w:type="spellStart"/>
      <w:r w:rsidRPr="00F3382D">
        <w:rPr>
          <w:color w:val="333333"/>
          <w:shd w:val="clear" w:color="auto" w:fill="FFFFFF"/>
        </w:rPr>
        <w:t>С.А.Теляковского</w:t>
      </w:r>
      <w:proofErr w:type="spellEnd"/>
      <w:r w:rsidRPr="00F3382D">
        <w:rPr>
          <w:color w:val="333333"/>
          <w:shd w:val="clear" w:color="auto" w:fill="FFFFFF"/>
        </w:rPr>
        <w:t xml:space="preserve">, авторы: </w:t>
      </w:r>
      <w:proofErr w:type="spellStart"/>
      <w:r w:rsidRPr="00F3382D">
        <w:rPr>
          <w:color w:val="333333"/>
          <w:shd w:val="clear" w:color="auto" w:fill="FFFFFF"/>
        </w:rPr>
        <w:t>Ю.Н.Макарычев</w:t>
      </w:r>
      <w:proofErr w:type="spellEnd"/>
      <w:r w:rsidRPr="00F3382D">
        <w:rPr>
          <w:color w:val="333333"/>
          <w:shd w:val="clear" w:color="auto" w:fill="FFFFFF"/>
        </w:rPr>
        <w:t xml:space="preserve">, </w:t>
      </w:r>
      <w:proofErr w:type="spellStart"/>
      <w:r w:rsidRPr="00F3382D">
        <w:rPr>
          <w:color w:val="333333"/>
          <w:shd w:val="clear" w:color="auto" w:fill="FFFFFF"/>
        </w:rPr>
        <w:t>Н.Г.Миндюк</w:t>
      </w:r>
      <w:proofErr w:type="spellEnd"/>
      <w:r w:rsidRPr="00F3382D">
        <w:rPr>
          <w:color w:val="333333"/>
          <w:shd w:val="clear" w:color="auto" w:fill="FFFFFF"/>
        </w:rPr>
        <w:t xml:space="preserve">, </w:t>
      </w:r>
      <w:proofErr w:type="spellStart"/>
      <w:r w:rsidRPr="00F3382D">
        <w:rPr>
          <w:color w:val="333333"/>
          <w:shd w:val="clear" w:color="auto" w:fill="FFFFFF"/>
        </w:rPr>
        <w:t>К.И.Нешков</w:t>
      </w:r>
      <w:proofErr w:type="spellEnd"/>
      <w:r w:rsidRPr="00F3382D">
        <w:rPr>
          <w:color w:val="333333"/>
          <w:shd w:val="clear" w:color="auto" w:fill="FFFFFF"/>
        </w:rPr>
        <w:t xml:space="preserve">, </w:t>
      </w:r>
      <w:proofErr w:type="spellStart"/>
      <w:r w:rsidRPr="00F3382D">
        <w:rPr>
          <w:color w:val="333333"/>
          <w:shd w:val="clear" w:color="auto" w:fill="FFFFFF"/>
        </w:rPr>
        <w:t>С.Б.Суворова</w:t>
      </w:r>
      <w:proofErr w:type="spellEnd"/>
      <w:r w:rsidRPr="00F3382D">
        <w:rPr>
          <w:color w:val="333333"/>
          <w:shd w:val="clear" w:color="auto" w:fill="FFFFFF"/>
        </w:rPr>
        <w:t>, Издательство: М., «Просвещение», 2008-2012 годы</w:t>
      </w:r>
      <w:r w:rsidRPr="00F3382D">
        <w:rPr>
          <w:b/>
        </w:rPr>
        <w:t xml:space="preserve"> </w:t>
      </w:r>
    </w:p>
    <w:p w:rsidR="008074B9" w:rsidRPr="00390D97" w:rsidRDefault="008074B9" w:rsidP="008074B9">
      <w:pPr>
        <w:numPr>
          <w:ilvl w:val="0"/>
          <w:numId w:val="3"/>
        </w:numPr>
        <w:shd w:val="clear" w:color="auto" w:fill="FFFFFF"/>
        <w:suppressAutoHyphens w:val="0"/>
        <w:spacing w:after="120"/>
        <w:ind w:left="0"/>
        <w:rPr>
          <w:color w:val="333333"/>
          <w:sz w:val="28"/>
          <w:szCs w:val="28"/>
          <w:lang w:eastAsia="ru-RU"/>
        </w:rPr>
      </w:pPr>
      <w:r w:rsidRPr="00390D97">
        <w:rPr>
          <w:color w:val="333333"/>
          <w:sz w:val="28"/>
          <w:szCs w:val="28"/>
          <w:lang w:eastAsia="ru-RU"/>
        </w:rPr>
        <w:t>1</w:t>
      </w:r>
      <w:r>
        <w:rPr>
          <w:color w:val="333333"/>
          <w:sz w:val="28"/>
          <w:szCs w:val="28"/>
          <w:lang w:eastAsia="ru-RU"/>
        </w:rPr>
        <w:t>.</w:t>
      </w:r>
      <w:r w:rsidRPr="00390D97">
        <w:rPr>
          <w:color w:val="333333"/>
          <w:sz w:val="28"/>
          <w:szCs w:val="28"/>
          <w:lang w:eastAsia="ru-RU"/>
        </w:rPr>
        <w:t xml:space="preserve">Ю. Н. Макарычев, Н. Г. </w:t>
      </w:r>
      <w:proofErr w:type="spellStart"/>
      <w:r w:rsidRPr="00390D97">
        <w:rPr>
          <w:color w:val="333333"/>
          <w:sz w:val="28"/>
          <w:szCs w:val="28"/>
          <w:lang w:eastAsia="ru-RU"/>
        </w:rPr>
        <w:t>Миндюк</w:t>
      </w:r>
      <w:proofErr w:type="spellEnd"/>
      <w:r w:rsidRPr="00390D97">
        <w:rPr>
          <w:color w:val="333333"/>
          <w:sz w:val="28"/>
          <w:szCs w:val="28"/>
          <w:lang w:eastAsia="ru-RU"/>
        </w:rPr>
        <w:t xml:space="preserve">, К. И. </w:t>
      </w:r>
      <w:proofErr w:type="spellStart"/>
      <w:r w:rsidRPr="00390D97">
        <w:rPr>
          <w:color w:val="333333"/>
          <w:sz w:val="28"/>
          <w:szCs w:val="28"/>
          <w:lang w:eastAsia="ru-RU"/>
        </w:rPr>
        <w:t>Нешков</w:t>
      </w:r>
      <w:proofErr w:type="spellEnd"/>
      <w:r w:rsidRPr="00390D97">
        <w:rPr>
          <w:color w:val="333333"/>
          <w:sz w:val="28"/>
          <w:szCs w:val="28"/>
          <w:lang w:eastAsia="ru-RU"/>
        </w:rPr>
        <w:t xml:space="preserve"> и др. / Под ред. </w:t>
      </w:r>
      <w:proofErr w:type="spellStart"/>
      <w:r w:rsidRPr="00390D97">
        <w:rPr>
          <w:color w:val="333333"/>
          <w:sz w:val="28"/>
          <w:szCs w:val="28"/>
          <w:lang w:eastAsia="ru-RU"/>
        </w:rPr>
        <w:t>Теляковского</w:t>
      </w:r>
      <w:proofErr w:type="spellEnd"/>
      <w:r w:rsidRPr="00390D97">
        <w:rPr>
          <w:color w:val="333333"/>
          <w:sz w:val="28"/>
          <w:szCs w:val="28"/>
          <w:lang w:eastAsia="ru-RU"/>
        </w:rPr>
        <w:t xml:space="preserve"> С.А. Алгебра. 7 класс;</w:t>
      </w:r>
    </w:p>
    <w:p w:rsidR="008074B9" w:rsidRPr="00390D97" w:rsidRDefault="008074B9" w:rsidP="008074B9">
      <w:pPr>
        <w:numPr>
          <w:ilvl w:val="0"/>
          <w:numId w:val="3"/>
        </w:numPr>
        <w:shd w:val="clear" w:color="auto" w:fill="FFFFFF"/>
        <w:suppressAutoHyphens w:val="0"/>
        <w:spacing w:after="120"/>
        <w:ind w:left="0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2.</w:t>
      </w:r>
      <w:r w:rsidRPr="00390D97">
        <w:rPr>
          <w:color w:val="333333"/>
          <w:sz w:val="28"/>
          <w:szCs w:val="28"/>
          <w:lang w:eastAsia="ru-RU"/>
        </w:rPr>
        <w:t xml:space="preserve">Ю. Н. Макарычев, Н. Г. </w:t>
      </w:r>
      <w:proofErr w:type="spellStart"/>
      <w:r w:rsidRPr="00390D97">
        <w:rPr>
          <w:color w:val="333333"/>
          <w:sz w:val="28"/>
          <w:szCs w:val="28"/>
          <w:lang w:eastAsia="ru-RU"/>
        </w:rPr>
        <w:t>Миндюк</w:t>
      </w:r>
      <w:proofErr w:type="spellEnd"/>
      <w:r w:rsidRPr="00390D97">
        <w:rPr>
          <w:color w:val="333333"/>
          <w:sz w:val="28"/>
          <w:szCs w:val="28"/>
          <w:lang w:eastAsia="ru-RU"/>
        </w:rPr>
        <w:t xml:space="preserve">, К. И. </w:t>
      </w:r>
      <w:proofErr w:type="spellStart"/>
      <w:r w:rsidRPr="00390D97">
        <w:rPr>
          <w:color w:val="333333"/>
          <w:sz w:val="28"/>
          <w:szCs w:val="28"/>
          <w:lang w:eastAsia="ru-RU"/>
        </w:rPr>
        <w:t>Нешков</w:t>
      </w:r>
      <w:proofErr w:type="spellEnd"/>
      <w:r w:rsidRPr="00390D97">
        <w:rPr>
          <w:color w:val="333333"/>
          <w:sz w:val="28"/>
          <w:szCs w:val="28"/>
          <w:lang w:eastAsia="ru-RU"/>
        </w:rPr>
        <w:t xml:space="preserve"> и др. / Под ред. </w:t>
      </w:r>
      <w:proofErr w:type="spellStart"/>
      <w:r w:rsidRPr="00390D97">
        <w:rPr>
          <w:color w:val="333333"/>
          <w:sz w:val="28"/>
          <w:szCs w:val="28"/>
          <w:lang w:eastAsia="ru-RU"/>
        </w:rPr>
        <w:t>Теляковского</w:t>
      </w:r>
      <w:proofErr w:type="spellEnd"/>
      <w:r w:rsidRPr="00390D97">
        <w:rPr>
          <w:color w:val="333333"/>
          <w:sz w:val="28"/>
          <w:szCs w:val="28"/>
          <w:lang w:eastAsia="ru-RU"/>
        </w:rPr>
        <w:t xml:space="preserve"> С.А. Алгебра. 8 класс;</w:t>
      </w:r>
    </w:p>
    <w:p w:rsidR="008074B9" w:rsidRDefault="008074B9" w:rsidP="008074B9">
      <w:pPr>
        <w:numPr>
          <w:ilvl w:val="0"/>
          <w:numId w:val="3"/>
        </w:numPr>
        <w:shd w:val="clear" w:color="auto" w:fill="FFFFFF"/>
        <w:suppressAutoHyphens w:val="0"/>
        <w:spacing w:after="120"/>
        <w:ind w:left="0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3.</w:t>
      </w:r>
      <w:r w:rsidRPr="00390D97">
        <w:rPr>
          <w:color w:val="333333"/>
          <w:sz w:val="28"/>
          <w:szCs w:val="28"/>
          <w:lang w:eastAsia="ru-RU"/>
        </w:rPr>
        <w:t xml:space="preserve">Ю. Н. Макарычев, Н. Г. </w:t>
      </w:r>
      <w:proofErr w:type="spellStart"/>
      <w:r w:rsidRPr="00390D97">
        <w:rPr>
          <w:color w:val="333333"/>
          <w:sz w:val="28"/>
          <w:szCs w:val="28"/>
          <w:lang w:eastAsia="ru-RU"/>
        </w:rPr>
        <w:t>Миндюк</w:t>
      </w:r>
      <w:proofErr w:type="spellEnd"/>
      <w:r w:rsidRPr="00390D97">
        <w:rPr>
          <w:color w:val="333333"/>
          <w:sz w:val="28"/>
          <w:szCs w:val="28"/>
          <w:lang w:eastAsia="ru-RU"/>
        </w:rPr>
        <w:t xml:space="preserve">, К. И. </w:t>
      </w:r>
      <w:proofErr w:type="spellStart"/>
      <w:r w:rsidRPr="00390D97">
        <w:rPr>
          <w:color w:val="333333"/>
          <w:sz w:val="28"/>
          <w:szCs w:val="28"/>
          <w:lang w:eastAsia="ru-RU"/>
        </w:rPr>
        <w:t>Нешков</w:t>
      </w:r>
      <w:proofErr w:type="spellEnd"/>
      <w:r w:rsidRPr="00390D97">
        <w:rPr>
          <w:color w:val="333333"/>
          <w:sz w:val="28"/>
          <w:szCs w:val="28"/>
          <w:lang w:eastAsia="ru-RU"/>
        </w:rPr>
        <w:t xml:space="preserve"> и др. / Под ред. </w:t>
      </w:r>
      <w:proofErr w:type="spellStart"/>
      <w:r w:rsidRPr="00390D97">
        <w:rPr>
          <w:color w:val="333333"/>
          <w:sz w:val="28"/>
          <w:szCs w:val="28"/>
          <w:lang w:eastAsia="ru-RU"/>
        </w:rPr>
        <w:t>Теляковского</w:t>
      </w:r>
      <w:proofErr w:type="spellEnd"/>
      <w:r w:rsidRPr="00390D97">
        <w:rPr>
          <w:color w:val="333333"/>
          <w:sz w:val="28"/>
          <w:szCs w:val="28"/>
          <w:lang w:eastAsia="ru-RU"/>
        </w:rPr>
        <w:t xml:space="preserve"> С.А. Алгебра. 9 класс;</w:t>
      </w:r>
    </w:p>
    <w:p w:rsidR="008074B9" w:rsidRPr="00390D97" w:rsidRDefault="008074B9" w:rsidP="008074B9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90D97">
        <w:rPr>
          <w:color w:val="000000"/>
          <w:lang w:eastAsia="ru-RU"/>
        </w:rPr>
        <w:t xml:space="preserve">Алгебра – 7-9. Дидактические материалы. Л.И. </w:t>
      </w:r>
      <w:proofErr w:type="spellStart"/>
      <w:r w:rsidRPr="00390D97">
        <w:rPr>
          <w:color w:val="000000"/>
          <w:lang w:eastAsia="ru-RU"/>
        </w:rPr>
        <w:t>Звавич</w:t>
      </w:r>
      <w:proofErr w:type="spellEnd"/>
      <w:r w:rsidRPr="00390D97">
        <w:rPr>
          <w:color w:val="000000"/>
          <w:lang w:eastAsia="ru-RU"/>
        </w:rPr>
        <w:t>. М: Просвещение. 2014</w:t>
      </w:r>
    </w:p>
    <w:p w:rsidR="008074B9" w:rsidRPr="00390D97" w:rsidRDefault="008074B9" w:rsidP="008074B9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390D97">
        <w:rPr>
          <w:color w:val="000000"/>
          <w:lang w:eastAsia="ru-RU"/>
        </w:rPr>
        <w:t xml:space="preserve">Алгебра – 7-9. Тематические тесты. Ю.П. </w:t>
      </w:r>
      <w:proofErr w:type="spellStart"/>
      <w:r w:rsidRPr="00390D97">
        <w:rPr>
          <w:color w:val="000000"/>
          <w:lang w:eastAsia="ru-RU"/>
        </w:rPr>
        <w:t>Дудницын</w:t>
      </w:r>
      <w:proofErr w:type="spellEnd"/>
      <w:r w:rsidRPr="00390D97">
        <w:rPr>
          <w:color w:val="000000"/>
          <w:lang w:eastAsia="ru-RU"/>
        </w:rPr>
        <w:t>. М: Просвещение. 2012</w:t>
      </w:r>
    </w:p>
    <w:p w:rsidR="008074B9" w:rsidRPr="00390D97" w:rsidRDefault="008074B9" w:rsidP="008074B9">
      <w:pPr>
        <w:numPr>
          <w:ilvl w:val="0"/>
          <w:numId w:val="3"/>
        </w:numPr>
        <w:shd w:val="clear" w:color="auto" w:fill="FFFFFF"/>
        <w:suppressAutoHyphens w:val="0"/>
        <w:spacing w:after="120"/>
        <w:ind w:left="0"/>
        <w:rPr>
          <w:color w:val="333333"/>
          <w:sz w:val="28"/>
          <w:szCs w:val="28"/>
          <w:lang w:eastAsia="ru-RU"/>
        </w:rPr>
      </w:pPr>
    </w:p>
    <w:p w:rsidR="008074B9" w:rsidRDefault="008074B9" w:rsidP="008074B9">
      <w:pPr>
        <w:spacing w:before="240"/>
        <w:rPr>
          <w:i/>
          <w:spacing w:val="20"/>
        </w:rPr>
      </w:pPr>
      <w:r w:rsidRPr="00021675">
        <w:rPr>
          <w:i/>
          <w:spacing w:val="20"/>
        </w:rPr>
        <w:t>Материально-техническое обеспечение программы:</w:t>
      </w:r>
    </w:p>
    <w:p w:rsidR="008074B9" w:rsidRPr="00FB5BE1" w:rsidRDefault="008074B9" w:rsidP="008074B9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</w:pPr>
      <w:r>
        <w:t>Компьютер</w:t>
      </w:r>
      <w:r w:rsidRPr="00FB5BE1">
        <w:t xml:space="preserve"> </w:t>
      </w:r>
    </w:p>
    <w:p w:rsidR="008074B9" w:rsidRPr="00FB5BE1" w:rsidRDefault="008074B9" w:rsidP="008074B9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</w:pPr>
      <w:r w:rsidRPr="00FB5BE1">
        <w:t>Комплект чертёжных инструментов: линейка, транспортир, угольник (30, 60), угольник (45, 45), циркуль.</w:t>
      </w:r>
    </w:p>
    <w:p w:rsidR="008074B9" w:rsidRDefault="008074B9" w:rsidP="008074B9">
      <w:pPr>
        <w:numPr>
          <w:ilvl w:val="0"/>
          <w:numId w:val="2"/>
        </w:numPr>
        <w:suppressAutoHyphens w:val="0"/>
        <w:spacing w:before="240" w:after="200" w:line="276" w:lineRule="auto"/>
        <w:contextualSpacing/>
        <w:jc w:val="both"/>
      </w:pPr>
      <w:r w:rsidRPr="00FB5BE1">
        <w:t xml:space="preserve">Коллекция </w:t>
      </w:r>
      <w:r>
        <w:t>цифровых образовательных ресурсов</w:t>
      </w:r>
    </w:p>
    <w:p w:rsidR="008074B9" w:rsidRPr="00A6375D" w:rsidRDefault="008074B9" w:rsidP="008074B9"/>
    <w:p w:rsidR="008074B9" w:rsidRPr="00F3382D" w:rsidRDefault="008074B9" w:rsidP="008074B9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bCs/>
        </w:rPr>
      </w:pPr>
    </w:p>
    <w:p w:rsidR="008074B9" w:rsidRPr="00F3382D" w:rsidRDefault="008074B9" w:rsidP="008074B9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021675">
        <w:t xml:space="preserve">Программа рассчитана на 3 часов в неделю, всего 102 часов (34 недели) и </w:t>
      </w:r>
      <w:r w:rsidRPr="00021675">
        <w:rPr>
          <w:color w:val="191919"/>
        </w:rPr>
        <w:t>соответствует федеральному государственному образовательному стандарту основного общего образования</w:t>
      </w:r>
      <w:r w:rsidRPr="00021675">
        <w:rPr>
          <w:color w:val="FF0000"/>
        </w:rPr>
        <w:t>.</w:t>
      </w:r>
    </w:p>
    <w:p w:rsidR="008074B9" w:rsidRPr="00F3382D" w:rsidRDefault="008074B9" w:rsidP="008074B9">
      <w:pPr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bCs/>
        </w:rPr>
      </w:pPr>
      <w:proofErr w:type="gramStart"/>
      <w:r w:rsidRPr="00F3382D">
        <w:rPr>
          <w:b/>
        </w:rPr>
        <w:t>Цели изучения курса алгебры в 7–9 классах:</w:t>
      </w:r>
      <w:r w:rsidRPr="00F3382D">
        <w:rPr>
          <w:bCs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формирование представлений о методах математики как универсального языка науки и техники, средства моделирования явлений и процессов; развитие интуиции, интеллекта, логического мышления, ясности и точности мысли, элементов алгоритмической  культуры, способности к преодолению </w:t>
      </w:r>
      <w:r w:rsidRPr="00F3382D">
        <w:rPr>
          <w:bCs/>
        </w:rPr>
        <w:lastRenderedPageBreak/>
        <w:t>трудностей;</w:t>
      </w:r>
      <w:proofErr w:type="gramEnd"/>
      <w:r w:rsidRPr="00F3382D">
        <w:rPr>
          <w:bCs/>
        </w:rPr>
        <w:t xml:space="preserve"> 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8074B9" w:rsidRPr="00F34679" w:rsidRDefault="008074B9" w:rsidP="008074B9">
      <w:pPr>
        <w:ind w:firstLine="709"/>
        <w:jc w:val="both"/>
        <w:rPr>
          <w:bCs/>
        </w:rPr>
      </w:pPr>
      <w:r w:rsidRPr="00021675">
        <w:rPr>
          <w:b/>
        </w:rPr>
        <w:t>Задачи курса:</w:t>
      </w:r>
    </w:p>
    <w:p w:rsidR="008074B9" w:rsidRPr="00021675" w:rsidRDefault="008074B9" w:rsidP="008074B9">
      <w:pPr>
        <w:ind w:firstLine="709"/>
        <w:jc w:val="both"/>
        <w:rPr>
          <w:bCs/>
        </w:rPr>
      </w:pPr>
      <w:r w:rsidRPr="00021675">
        <w:rPr>
          <w:bCs/>
        </w:rPr>
        <w:t>•</w:t>
      </w:r>
      <w:r w:rsidRPr="00021675">
        <w:rPr>
          <w:bCs/>
        </w:rPr>
        <w:tab/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профессионального образования;    интеллектуальное развитие учащихся,</w:t>
      </w:r>
    </w:p>
    <w:p w:rsidR="008074B9" w:rsidRPr="00021675" w:rsidRDefault="008074B9" w:rsidP="008074B9">
      <w:pPr>
        <w:ind w:firstLine="709"/>
        <w:jc w:val="both"/>
        <w:rPr>
          <w:bCs/>
        </w:rPr>
      </w:pPr>
      <w:r w:rsidRPr="00021675">
        <w:rPr>
          <w:bCs/>
        </w:rPr>
        <w:t>•</w:t>
      </w:r>
      <w:r w:rsidRPr="00021675">
        <w:rPr>
          <w:bCs/>
        </w:rPr>
        <w:tab/>
        <w:t xml:space="preserve">формирование качеств мышления, характерных для математической деятельности и необходимых для продуктивной жизни в обществе;  </w:t>
      </w:r>
    </w:p>
    <w:p w:rsidR="008074B9" w:rsidRPr="00021675" w:rsidRDefault="008074B9" w:rsidP="008074B9">
      <w:pPr>
        <w:ind w:firstLine="709"/>
        <w:jc w:val="both"/>
        <w:rPr>
          <w:bCs/>
        </w:rPr>
      </w:pPr>
      <w:r w:rsidRPr="00021675">
        <w:rPr>
          <w:bCs/>
        </w:rPr>
        <w:t>•</w:t>
      </w:r>
      <w:r w:rsidRPr="00021675">
        <w:rPr>
          <w:bCs/>
        </w:rPr>
        <w:tab/>
        <w:t>формирование представлений об идеях и методах  математики, о математике как форме описания и методе познания действительности;</w:t>
      </w:r>
    </w:p>
    <w:p w:rsidR="008074B9" w:rsidRPr="00021675" w:rsidRDefault="008074B9" w:rsidP="008074B9">
      <w:pPr>
        <w:ind w:firstLine="709"/>
        <w:jc w:val="both"/>
        <w:rPr>
          <w:bCs/>
        </w:rPr>
      </w:pPr>
      <w:r w:rsidRPr="00021675">
        <w:rPr>
          <w:bCs/>
        </w:rPr>
        <w:t>•</w:t>
      </w:r>
      <w:r w:rsidRPr="00021675">
        <w:rPr>
          <w:bCs/>
        </w:rPr>
        <w:tab/>
        <w:t>формирование представлений о математике  как части общечеловеческой культуры, понимание значимости математики  для общественного прогресса.</w:t>
      </w:r>
    </w:p>
    <w:bookmarkEnd w:id="1"/>
    <w:bookmarkEnd w:id="2"/>
    <w:p w:rsidR="008074B9" w:rsidRPr="00390D97" w:rsidRDefault="008074B9" w:rsidP="008074B9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8074B9" w:rsidRDefault="008074B9" w:rsidP="008074B9">
      <w:pPr>
        <w:jc w:val="center"/>
        <w:textAlignment w:val="baseline"/>
        <w:rPr>
          <w:b/>
          <w:szCs w:val="18"/>
          <w:lang w:eastAsia="ru-RU"/>
        </w:rPr>
      </w:pPr>
      <w:r w:rsidRPr="00DA1A52">
        <w:rPr>
          <w:b/>
          <w:szCs w:val="18"/>
          <w:lang w:eastAsia="ru-RU"/>
        </w:rPr>
        <w:t>Периодичность и формы текущего контроля и промежуточной аттестации.</w:t>
      </w:r>
    </w:p>
    <w:p w:rsidR="008074B9" w:rsidRDefault="008074B9" w:rsidP="008074B9">
      <w:pPr>
        <w:pStyle w:val="a3"/>
        <w:ind w:left="284" w:firstLine="284"/>
        <w:rPr>
          <w:rFonts w:ascii="Times New Roman" w:hAnsi="Times New Roman"/>
          <w:sz w:val="24"/>
        </w:rPr>
      </w:pPr>
    </w:p>
    <w:p w:rsidR="008074B9" w:rsidRDefault="008074B9" w:rsidP="008074B9">
      <w:pPr>
        <w:pStyle w:val="a3"/>
        <w:ind w:left="284" w:firstLine="284"/>
        <w:rPr>
          <w:rFonts w:ascii="Times New Roman" w:hAnsi="Times New Roman"/>
          <w:sz w:val="24"/>
        </w:rPr>
      </w:pPr>
    </w:p>
    <w:p w:rsidR="008074B9" w:rsidRPr="0024304B" w:rsidRDefault="008074B9" w:rsidP="008074B9">
      <w:pPr>
        <w:pStyle w:val="a3"/>
        <w:ind w:left="284" w:firstLine="284"/>
        <w:rPr>
          <w:rFonts w:ascii="Times New Roman" w:hAnsi="Times New Roman"/>
          <w:sz w:val="18"/>
          <w:szCs w:val="17"/>
        </w:rPr>
      </w:pPr>
      <w:r w:rsidRPr="00602268">
        <w:rPr>
          <w:rFonts w:ascii="Times New Roman" w:hAnsi="Times New Roman"/>
          <w:sz w:val="24"/>
        </w:rPr>
        <w:t>Промежуточный контроль знаний осуществляется с помощью проверочных самостоятельных работ, электронного т</w:t>
      </w:r>
      <w:r>
        <w:rPr>
          <w:rFonts w:ascii="Times New Roman" w:hAnsi="Times New Roman"/>
          <w:sz w:val="24"/>
        </w:rPr>
        <w:t>естирования, практических работ, контрольных работ. Итоговая контрольная работа.</w:t>
      </w:r>
    </w:p>
    <w:p w:rsidR="008074B9" w:rsidRDefault="008074B9" w:rsidP="008074B9">
      <w:pPr>
        <w:spacing w:before="240"/>
        <w:rPr>
          <w:i/>
          <w:spacing w:val="20"/>
        </w:rPr>
      </w:pPr>
      <w:r w:rsidRPr="00021675">
        <w:rPr>
          <w:i/>
          <w:spacing w:val="20"/>
        </w:rPr>
        <w:t>Материально-техническое обеспечение программы:</w:t>
      </w:r>
    </w:p>
    <w:p w:rsidR="008074B9" w:rsidRPr="00FB5BE1" w:rsidRDefault="008074B9" w:rsidP="008074B9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</w:pPr>
      <w:r>
        <w:t>Компьютер</w:t>
      </w:r>
      <w:r w:rsidRPr="00FB5BE1">
        <w:t xml:space="preserve"> </w:t>
      </w:r>
    </w:p>
    <w:p w:rsidR="008074B9" w:rsidRPr="00FB5BE1" w:rsidRDefault="008074B9" w:rsidP="008074B9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</w:pPr>
      <w:r w:rsidRPr="00FB5BE1">
        <w:t>Комплект чертёжных инструментов: линейка, транспортир, угольник (30, 60), угольник (45, 45), циркуль.</w:t>
      </w:r>
    </w:p>
    <w:p w:rsidR="008074B9" w:rsidRDefault="008074B9" w:rsidP="008074B9">
      <w:pPr>
        <w:numPr>
          <w:ilvl w:val="0"/>
          <w:numId w:val="2"/>
        </w:numPr>
        <w:suppressAutoHyphens w:val="0"/>
        <w:spacing w:before="240" w:after="200" w:line="276" w:lineRule="auto"/>
        <w:contextualSpacing/>
        <w:jc w:val="both"/>
      </w:pPr>
      <w:r w:rsidRPr="00FB5BE1">
        <w:t xml:space="preserve">Коллекция </w:t>
      </w:r>
      <w:r>
        <w:t>цифровых образовательных ресурсов</w:t>
      </w:r>
    </w:p>
    <w:p w:rsidR="008074B9" w:rsidRPr="00A6375D" w:rsidRDefault="008074B9" w:rsidP="008074B9"/>
    <w:p w:rsidR="007B4DF9" w:rsidRDefault="007B4DF9"/>
    <w:sectPr w:rsidR="007B4DF9" w:rsidSect="00A637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A5D"/>
    <w:multiLevelType w:val="multilevel"/>
    <w:tmpl w:val="44F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81"/>
    <w:rsid w:val="007B4DF9"/>
    <w:rsid w:val="008074B9"/>
    <w:rsid w:val="009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7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074B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4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7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074B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4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2020-05-31T06:18:00Z</dcterms:created>
  <dcterms:modified xsi:type="dcterms:W3CDTF">2020-05-31T06:19:00Z</dcterms:modified>
</cp:coreProperties>
</file>