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8C" w:rsidRPr="0013248C" w:rsidRDefault="008E21F9" w:rsidP="00132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28691"/>
            <wp:effectExtent l="0" t="0" r="0" b="0"/>
            <wp:docPr id="1" name="Рисунок 1" descr="I:\рабочие программы зили ннадооо\титулник\рабочая музыка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чие программы зили ннадооо\титулник\рабочая музыка9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48C" w:rsidRPr="0013248C" w:rsidRDefault="0013248C" w:rsidP="00132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720D" w:rsidRPr="009F720D" w:rsidRDefault="009F720D" w:rsidP="00D40A40">
      <w:pPr>
        <w:spacing w:after="0" w:line="211" w:lineRule="atLeast"/>
        <w:jc w:val="both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D40A40">
      <w:pPr>
        <w:spacing w:after="0" w:line="211" w:lineRule="atLeast"/>
        <w:jc w:val="both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CE793C" w:rsidRDefault="009F720D" w:rsidP="00D40A40">
      <w:pPr>
        <w:spacing w:after="0" w:line="211" w:lineRule="atLeast"/>
        <w:jc w:val="both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p w:rsidR="008E21F9" w:rsidRPr="008E21F9" w:rsidRDefault="008E21F9" w:rsidP="008E2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8E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E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предмета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 обучения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уровень.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знать: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средства музыкальной выразительности;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основные жанры музыкальных произведений;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музыкальные инструменты;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музыкальные профессии и специальности;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особенности творчества изученных композиторов;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особенности народного музыкального творчества;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 уметь: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самостоятельно исполнять несколько песен;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отвечать на вопросы о прослушанных произведениях;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называть произведения, композиторов, авторов текста, если это вокальные произведения;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называть исполнителя – певец, инструмент, оркестр, ансамбль;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определять характер, содержание произведения;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определять ведущие средства выразительности;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давать адекватную оценку качеству исполнения произведения;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Подбирать высокохудожественные музыкальные произведения для самостоятельного слушания и исполнения.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Минимально-допустимый уровень.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знать: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средства музыкальной выразительности;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основные жанры музыкальных произведений;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музыкальные инструменты;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музыкальные профессии и специальности;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 уметь: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самостоятельно исполнять несколько песен;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отвечать на вопросы о прослушанных произведениях;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называть исполнителя – певец, инструмент, оркестр, ансамбль;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определять характер, содержание произведения;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определять ведущие средства выразительности;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21F9" w:rsidRPr="008E21F9" w:rsidRDefault="008E21F9" w:rsidP="008E21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личностные результаты обучения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роли музыки в жизни человека;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музыкальной культуры, интерес к музыкальному искусству и музыкальной деятельности;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к истории и духовным традициям России, музыкальной культуре её народов, гордость за достижения отечественного и мирового музыкального искусства;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воспринимать музыку различных жанров, размышлять о музыкальных произведениях как способе выражения чувств и мыслей человека, эмоционально, откликаться на искусство, выражая своё отношение к нему в различных видах музыкально-творческой деятельности;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виды музыки, звучание различных музыкальных инструментов;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8E21F9" w:rsidRPr="008E21F9" w:rsidRDefault="008E21F9" w:rsidP="008E21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21F9" w:rsidRPr="008E21F9" w:rsidRDefault="008E21F9" w:rsidP="008E21F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</w:t>
      </w:r>
      <w:proofErr w:type="spellStart"/>
      <w:r w:rsidRPr="008E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E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обучения</w:t>
      </w:r>
    </w:p>
    <w:p w:rsidR="008E21F9" w:rsidRPr="008E21F9" w:rsidRDefault="008E21F9" w:rsidP="008E21F9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8E21F9">
        <w:rPr>
          <w:rFonts w:ascii="Times New Roman" w:eastAsia="Times New Roman" w:hAnsi="Times New Roman" w:cs="Times New Roman"/>
          <w:b/>
          <w:bCs/>
          <w:color w:val="37474F"/>
          <w:kern w:val="36"/>
          <w:sz w:val="24"/>
          <w:szCs w:val="24"/>
          <w:u w:val="single"/>
          <w:lang w:eastAsia="ru-RU"/>
        </w:rPr>
        <w:t>Регулятивные</w:t>
      </w:r>
    </w:p>
    <w:p w:rsidR="008E21F9" w:rsidRPr="008E21F9" w:rsidRDefault="008E21F9" w:rsidP="008E21F9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8E21F9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  <w:t>Учащиеся научатся:</w:t>
      </w:r>
    </w:p>
    <w:p w:rsidR="008E21F9" w:rsidRPr="008E21F9" w:rsidRDefault="008E21F9" w:rsidP="008E21F9">
      <w:pPr>
        <w:shd w:val="clear" w:color="auto" w:fill="FFFFFF"/>
        <w:spacing w:after="300" w:line="48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8E21F9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  <w:t>- удерживать цель учебной деятельности на уроке (с опорой на ориентиры, данные учителем);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наличие эмоционально-ценностного отношения к искусству;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реализация творческого потенциала в процессе коллективного (индивидуального) </w:t>
      </w:r>
      <w:proofErr w:type="spellStart"/>
      <w:r w:rsidRPr="008E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8E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позитивная самооценка своих музыкально-творческих возможностей.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Познавательные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целостной художественной картины мира;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патриотических чувств, толерантных взаимоотношений в поликультурном обществе;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-активизация творческого мышления, продуктивного воображения, рефлексии.</w:t>
      </w:r>
    </w:p>
    <w:p w:rsidR="008E21F9" w:rsidRPr="008E21F9" w:rsidRDefault="008E21F9" w:rsidP="008E21F9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E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Коммуникативные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умения слушать, способности встать на позицию другого человека, ведения диалога, участия в обсуждении значимых для человека явлений жизни и искусства.</w:t>
      </w:r>
    </w:p>
    <w:p w:rsidR="008E21F9" w:rsidRPr="008E21F9" w:rsidRDefault="008E21F9" w:rsidP="008E21F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720D" w:rsidRPr="009F720D" w:rsidRDefault="009F720D" w:rsidP="00D40A40">
      <w:pPr>
        <w:spacing w:after="0" w:line="211" w:lineRule="atLeast"/>
        <w:jc w:val="both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D40A40">
      <w:pPr>
        <w:spacing w:after="0" w:line="211" w:lineRule="atLeast"/>
        <w:jc w:val="both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D40A40">
      <w:pPr>
        <w:spacing w:after="0" w:line="211" w:lineRule="atLeast"/>
        <w:jc w:val="both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D40A40">
      <w:pPr>
        <w:spacing w:after="0" w:line="211" w:lineRule="atLeast"/>
        <w:jc w:val="both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D40A40">
      <w:pPr>
        <w:spacing w:after="0" w:line="211" w:lineRule="atLeast"/>
        <w:jc w:val="both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8E21F9" w:rsidRPr="009F720D" w:rsidRDefault="008E21F9" w:rsidP="008E21F9">
      <w:pPr>
        <w:spacing w:after="0" w:line="211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720D">
        <w:rPr>
          <w:rFonts w:ascii="Times New Roman" w:hAnsi="Times New Roman" w:cs="Times New Roman"/>
          <w:b/>
          <w:sz w:val="28"/>
          <w:szCs w:val="28"/>
          <w:lang w:eastAsia="ru-RU"/>
        </w:rPr>
        <w:t>Учебно-методический план</w:t>
      </w:r>
    </w:p>
    <w:p w:rsidR="008E21F9" w:rsidRPr="009F720D" w:rsidRDefault="008E21F9" w:rsidP="008E21F9">
      <w:pPr>
        <w:spacing w:after="0" w:line="211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265"/>
        <w:gridCol w:w="1134"/>
        <w:gridCol w:w="1560"/>
        <w:gridCol w:w="1701"/>
        <w:gridCol w:w="1559"/>
      </w:tblGrid>
      <w:tr w:rsidR="008E21F9" w:rsidRPr="009F720D" w:rsidTr="00106C77">
        <w:trPr>
          <w:trHeight w:val="67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10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п\</w:t>
            </w:r>
            <w:proofErr w:type="gramStart"/>
            <w:r w:rsidRPr="009F72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</w:p>
          <w:p w:rsidR="008E21F9" w:rsidRPr="009F720D" w:rsidRDefault="008E21F9" w:rsidP="0010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10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 раздела</w:t>
            </w:r>
          </w:p>
          <w:p w:rsidR="008E21F9" w:rsidRPr="009F720D" w:rsidRDefault="008E21F9" w:rsidP="0010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10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Кол-во часов в четверти.</w:t>
            </w:r>
          </w:p>
          <w:p w:rsidR="008E21F9" w:rsidRPr="009F720D" w:rsidRDefault="008E21F9" w:rsidP="0010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10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том числе, час</w:t>
            </w:r>
          </w:p>
        </w:tc>
      </w:tr>
      <w:tr w:rsidR="008E21F9" w:rsidRPr="009F720D" w:rsidTr="00106C77">
        <w:trPr>
          <w:trHeight w:val="69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F9" w:rsidRPr="009F720D" w:rsidRDefault="008E21F9" w:rsidP="0010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F9" w:rsidRPr="009F720D" w:rsidRDefault="008E21F9" w:rsidP="0010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F9" w:rsidRPr="009F720D" w:rsidRDefault="008E21F9" w:rsidP="00106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10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10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10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</w:t>
            </w:r>
          </w:p>
        </w:tc>
      </w:tr>
      <w:tr w:rsidR="008E21F9" w:rsidRPr="009F720D" w:rsidTr="00106C77">
        <w:trPr>
          <w:trHeight w:val="6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10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10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Вечные темы в искусстве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10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10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10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10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8E21F9" w:rsidRPr="009F720D" w:rsidTr="00106C77">
        <w:trPr>
          <w:trHeight w:val="575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10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F72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10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10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10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10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8E21F9" w:rsidRPr="009F720D" w:rsidRDefault="008E21F9" w:rsidP="008E21F9">
      <w:pPr>
        <w:spacing w:after="0" w:line="211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720D" w:rsidRPr="008E21F9" w:rsidRDefault="009F720D" w:rsidP="008E21F9">
      <w:pPr>
        <w:spacing w:after="0" w:line="211" w:lineRule="atLeast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8E21F9">
      <w:pPr>
        <w:spacing w:after="0" w:line="211" w:lineRule="atLeast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val="en-US"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720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курса</w:t>
      </w:r>
    </w:p>
    <w:p w:rsidR="009F720D" w:rsidRPr="00CB5E8B" w:rsidRDefault="00CB5E8B" w:rsidP="00D40A40">
      <w:pPr>
        <w:spacing w:after="0" w:line="211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E8B">
        <w:rPr>
          <w:rFonts w:ascii="Times New Roman" w:hAnsi="Times New Roman" w:cs="Times New Roman"/>
          <w:b/>
          <w:sz w:val="24"/>
          <w:szCs w:val="24"/>
          <w:lang w:eastAsia="ru-RU"/>
        </w:rPr>
        <w:t>Вечные темы в искусстве (34 часа)</w:t>
      </w:r>
    </w:p>
    <w:p w:rsidR="00536A63" w:rsidRPr="00536A63" w:rsidRDefault="00536A63" w:rsidP="00D40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Трактовка вечных тем искусства и жизни сквозь призму традиций и новаторства. Выражение отношения композитора к тем или иным явлениям действительности, поиск новых вы</w:t>
      </w: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разительных возможностей музыкального языка (мелодика, ритм, фактура, тембр, оркестровка, форма и др.). Компози</w:t>
      </w: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 - человек, чувствующий жизненное содержание, которое он хочет выразить, и музыкант, мыслящий на языке своего искусства. Сопоставление стилевых, интонационно-жанровых особенностей музыкальных произведений в процессе их слу</w:t>
      </w: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шания и исполнения как основа выявления новаторских устремлений композиторов. «Новаторство в том, чтобы в но</w:t>
      </w: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условиях защищать вечное» (Р. Быков).</w:t>
      </w:r>
    </w:p>
    <w:p w:rsidR="00536A63" w:rsidRPr="00536A63" w:rsidRDefault="00536A63" w:rsidP="00D40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Восприятие   —  осознание —   воспроизведение  (исполнение) - оценка явлений музыкальной культуры</w:t>
      </w: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звенья процесса, направленного на развитие </w:t>
      </w:r>
      <w:proofErr w:type="spellStart"/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сотворческой</w:t>
      </w:r>
      <w:proofErr w:type="spellEnd"/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 учащихся, их способности вступать в диалог с музыкой разных эпох и стилей.</w:t>
      </w:r>
    </w:p>
    <w:p w:rsidR="00536A63" w:rsidRPr="00536A63" w:rsidRDefault="00536A63" w:rsidP="00D40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 перечень музыкального  материала</w:t>
      </w:r>
    </w:p>
    <w:p w:rsidR="00536A63" w:rsidRPr="00536A63" w:rsidRDefault="00536A63" w:rsidP="00D40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Колокольные звоны </w:t>
      </w: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храмов и  монастырей России.</w:t>
      </w:r>
    </w:p>
    <w:p w:rsidR="00536A63" w:rsidRPr="00536A63" w:rsidRDefault="00536A63" w:rsidP="00D40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Русь колокольная. </w:t>
      </w: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Вариации на тему М. Мусоргского. А. Петров.</w:t>
      </w:r>
    </w:p>
    <w:p w:rsidR="00536A63" w:rsidRPr="00536A63" w:rsidRDefault="00536A63" w:rsidP="00D40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Концерт № 2 </w:t>
      </w: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фортепиано с оркестром. С. Рахманинов (классические и современные интерпретации).</w:t>
      </w:r>
    </w:p>
    <w:p w:rsidR="00536A63" w:rsidRPr="00536A63" w:rsidRDefault="00536A63" w:rsidP="00D40A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Симфония— </w:t>
      </w:r>
      <w:proofErr w:type="gramStart"/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proofErr w:type="gramEnd"/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венских классиков до современного авангарда (из программы «Музыка»  для  </w:t>
      </w: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</w:t>
      </w: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IX</w:t>
      </w: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классов </w:t>
      </w: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выбору учителя)</w:t>
      </w:r>
    </w:p>
    <w:p w:rsidR="00536A63" w:rsidRPr="00536A63" w:rsidRDefault="00536A63" w:rsidP="00D40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Симфония № 5 </w:t>
      </w: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(фрагменты). Д. Шостакович. </w:t>
      </w:r>
    </w:p>
    <w:p w:rsidR="00536A63" w:rsidRPr="00536A63" w:rsidRDefault="00536A63" w:rsidP="00D40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Симфония № 4 </w:t>
      </w: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(фрагменты). А. </w:t>
      </w:r>
      <w:proofErr w:type="spellStart"/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6A63" w:rsidRPr="00536A63" w:rsidRDefault="00536A63" w:rsidP="00D40A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Опера </w:t>
      </w: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 </w:t>
      </w: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оперетта  </w:t>
      </w: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 </w:t>
      </w: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мюзикл  </w:t>
      </w: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</w:t>
      </w: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рок-опера   (из   программы «Музыка» для  </w:t>
      </w:r>
      <w:proofErr w:type="gramStart"/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</w:t>
      </w: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IX</w:t>
      </w: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классов </w:t>
      </w: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выбору учителя) </w:t>
      </w:r>
    </w:p>
    <w:p w:rsidR="00536A63" w:rsidRPr="00536A63" w:rsidRDefault="00536A63" w:rsidP="00D40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Борис Годунов </w:t>
      </w: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(фрагменты). М. Мусоргский. </w:t>
      </w:r>
    </w:p>
    <w:p w:rsidR="00536A63" w:rsidRPr="00536A63" w:rsidRDefault="00536A63" w:rsidP="00D40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Евгений Онегин </w:t>
      </w: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(фрагменты), П. Чайковский. </w:t>
      </w:r>
    </w:p>
    <w:p w:rsidR="00536A63" w:rsidRPr="00536A63" w:rsidRDefault="00536A63" w:rsidP="00D40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Преступление </w:t>
      </w:r>
      <w:proofErr w:type="gramStart"/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наказание.   </w:t>
      </w: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Рок-опера   по   мотивам   романа Ф. Достоевского (фрагменты). Э. Артемьев. </w:t>
      </w:r>
    </w:p>
    <w:p w:rsidR="00536A63" w:rsidRPr="00536A63" w:rsidRDefault="00536A63" w:rsidP="00D40A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Балет (из программы «Музыка» для </w:t>
      </w: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lX</w:t>
      </w:r>
      <w:proofErr w:type="spellEnd"/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классов </w:t>
      </w: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выбору учителя)</w:t>
      </w:r>
    </w:p>
    <w:p w:rsidR="00536A63" w:rsidRPr="00536A63" w:rsidRDefault="00536A63" w:rsidP="00D40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Анюта. </w:t>
      </w: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 по мотивам повести «Анна на шее» А. Чехова (фрагменты). В. Гаврилин.</w:t>
      </w:r>
    </w:p>
    <w:p w:rsidR="00536A63" w:rsidRPr="00536A63" w:rsidRDefault="00536A63" w:rsidP="00D40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Симфонические картины, поэмы, увертюры, сюиты, концерты (фрагменты из программы «Музыка» для </w:t>
      </w: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</w:t>
      </w: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IX</w:t>
      </w: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классов </w:t>
      </w: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выбору учителя)</w:t>
      </w:r>
      <w:proofErr w:type="gramEnd"/>
    </w:p>
    <w:p w:rsidR="00536A63" w:rsidRPr="00536A63" w:rsidRDefault="00536A63" w:rsidP="00D40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Камерная вокальная и инструментальная музыка (из программы «Музыка»  для  </w:t>
      </w: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</w:t>
      </w: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IX</w:t>
      </w: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классов </w:t>
      </w: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536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выбору учителя). Образцы музыкального фольклора </w:t>
      </w: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регионов мира (аутен</w:t>
      </w:r>
      <w:r w:rsidRPr="00536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тичный, кантри, фолк-джаз, рок-джаз и др.). </w:t>
      </w:r>
    </w:p>
    <w:p w:rsidR="00536A63" w:rsidRPr="009F720D" w:rsidRDefault="00536A63" w:rsidP="009F720D">
      <w:pPr>
        <w:spacing w:after="0" w:line="211" w:lineRule="atLeast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p w:rsidR="009F720D" w:rsidRPr="009F720D" w:rsidRDefault="009F720D" w:rsidP="009F720D">
      <w:pPr>
        <w:spacing w:after="0" w:line="21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21F9" w:rsidRPr="008E21F9" w:rsidRDefault="008E21F9" w:rsidP="008E21F9">
      <w:pPr>
        <w:spacing w:after="0" w:line="211" w:lineRule="atLeast"/>
        <w:jc w:val="center"/>
        <w:rPr>
          <w:rFonts w:ascii="Times New Roman" w:hAnsi="Times New Roman" w:cs="Times New Roman"/>
          <w:b/>
          <w:color w:val="444444"/>
          <w:sz w:val="14"/>
          <w:szCs w:val="14"/>
          <w:lang w:eastAsia="ru-RU"/>
        </w:rPr>
      </w:pPr>
      <w:r w:rsidRPr="008E21F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Тематическое планирование</w:t>
      </w:r>
      <w:r w:rsidRPr="008E21F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Pr="008E21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указанием количества часов, отводимых на освоение каждой темы (раздела)</w:t>
      </w:r>
    </w:p>
    <w:p w:rsidR="008E21F9" w:rsidRPr="008E21F9" w:rsidRDefault="008E21F9" w:rsidP="008E21F9">
      <w:pPr>
        <w:spacing w:after="0" w:line="211" w:lineRule="atLeast"/>
        <w:jc w:val="center"/>
        <w:rPr>
          <w:rFonts w:ascii="Times New Roman" w:hAnsi="Times New Roman" w:cs="Times New Roman"/>
          <w:b/>
          <w:color w:val="444444"/>
          <w:sz w:val="14"/>
          <w:szCs w:val="14"/>
          <w:lang w:eastAsia="ru-RU"/>
        </w:rPr>
      </w:pPr>
    </w:p>
    <w:p w:rsidR="008E21F9" w:rsidRPr="009F720D" w:rsidRDefault="008E21F9" w:rsidP="008E21F9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20D" w:rsidRPr="009F720D" w:rsidRDefault="009F720D" w:rsidP="009F720D">
      <w:pPr>
        <w:spacing w:after="0" w:line="21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20D" w:rsidRPr="009F720D" w:rsidRDefault="009F720D" w:rsidP="009F720D">
      <w:pPr>
        <w:spacing w:after="0" w:line="21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959"/>
        <w:gridCol w:w="11340"/>
        <w:gridCol w:w="1701"/>
      </w:tblGrid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8E2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Default="008E21F9" w:rsidP="009F720D">
            <w:pPr>
              <w:spacing w:line="21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                                                            </w:t>
            </w:r>
            <w:r w:rsidRPr="008E2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разделов и тем</w:t>
            </w:r>
          </w:p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2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4D4F6C" w:rsidRDefault="008E21F9" w:rsidP="00147846">
            <w:pPr>
              <w:shd w:val="clear" w:color="auto" w:fill="FFFFFF"/>
              <w:spacing w:line="206" w:lineRule="exac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Искусство как осмысление жизни</w:t>
            </w:r>
          </w:p>
          <w:p w:rsidR="008E21F9" w:rsidRPr="009F720D" w:rsidRDefault="008E21F9" w:rsidP="009F720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8E21F9">
            <w:pPr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</w:rPr>
              <w:t>Человек в музыке: персонаж, лирический герой.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</w:rPr>
              <w:t>Драматические образы в музыке.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</w:rPr>
              <w:t>«Нет повести печальнее на свете…»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4D4F6C" w:rsidRDefault="008E21F9" w:rsidP="00147846">
            <w:pPr>
              <w:shd w:val="clear" w:color="auto" w:fill="FFFFFF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поисках счастья» </w:t>
            </w:r>
          </w:p>
          <w:p w:rsidR="008E21F9" w:rsidRPr="009F720D" w:rsidRDefault="008E21F9" w:rsidP="009F720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</w:rPr>
              <w:t>Повесть о русском человеке.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краю вечности.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4D4F6C" w:rsidRDefault="008E21F9" w:rsidP="00147846">
            <w:pPr>
              <w:shd w:val="clear" w:color="auto" w:fill="FFFFFF"/>
              <w:spacing w:line="206" w:lineRule="exact"/>
              <w:ind w:right="10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Образ человека в мировой музыкальной культуре.</w:t>
            </w:r>
          </w:p>
          <w:p w:rsidR="008E21F9" w:rsidRPr="009F720D" w:rsidRDefault="008E21F9" w:rsidP="00587D0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Философия музыки.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</w:rPr>
              <w:t>Композиторы – новаторы своего времени. Сергей Рахманинов.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4D4F6C" w:rsidRDefault="008E21F9" w:rsidP="00587D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Композиторы – новаторы своего времени. Модест Мусоргский. </w:t>
            </w:r>
          </w:p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Композиторы – </w:t>
            </w:r>
          </w:p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</w:rPr>
              <w:t>новаторы своего времени. Игорь Стравинский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</w:rPr>
              <w:t>Композиторы – новаторы своего времени. Дмитрий Шостакович.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Композиторы – новаторы своего времени. А. </w:t>
            </w:r>
            <w:proofErr w:type="spellStart"/>
            <w:r w:rsidRPr="004D4F6C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4D4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Композиторы – новаторы своего времени. А. </w:t>
            </w:r>
            <w:proofErr w:type="spellStart"/>
            <w:r w:rsidRPr="004D4F6C">
              <w:rPr>
                <w:rFonts w:ascii="Times New Roman" w:hAnsi="Times New Roman" w:cs="Times New Roman"/>
                <w:sz w:val="24"/>
                <w:szCs w:val="24"/>
              </w:rPr>
              <w:t>Караманов</w:t>
            </w:r>
            <w:proofErr w:type="spellEnd"/>
            <w:r w:rsidRPr="004D4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</w:rPr>
              <w:t>Композиторы – новаторы своего времени. В. Гаврилин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</w:rPr>
              <w:t>«Новаторство в том, чтобы в но</w:t>
            </w:r>
            <w:r w:rsidRPr="004D4F6C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условиях защищать вечное». Обобщение.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в жизни человек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Жанры в музыке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Песня. Жанры народных песен. Народные напевы в музыке П.И. Чайковского, М. Глинки, Н. Римского - Корсакова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Вокальные жанры и их развитие в духовной музыке разных эпох.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Вокальные жанры и их развитие в светской музыке разных эпох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Танец. Разнообразие танцевальных жанров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Марш. История русского марша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Жанры маршевой музыки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Характерные признаки отечественных и зарубежных стилей 18-21 в. Возрождение.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Характерные признаки отечественных и зарубежных стилей 18-21 в. Барокко.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Характерные признаки отечественных и зарубежных стилей 18-21 в. Классицизм.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Характерные признаки отечественных и зарубежных стилей 18-21 в. Романтизм.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before="90" w:after="9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Характерные признаки отечественных и зарубежных стилей 18-21 в. Импрессионизм.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Характерные признаки отечественных и зарубежных стилей 18-21 в. Неоклассицизм.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Характерные признаки отечественных и зарубежных стилей 18-21 в. Классический авангард.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Стилизация и </w:t>
            </w:r>
            <w:proofErr w:type="spellStart"/>
            <w:r w:rsidRPr="004D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полистилистика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стиль – камертон эпохи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A46522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21F9" w:rsidRPr="004D4F6C" w:rsidTr="008E21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4D4F6C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9" w:rsidRPr="009F720D" w:rsidRDefault="008E21F9" w:rsidP="009F720D">
            <w:pPr>
              <w:spacing w:line="211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720D" w:rsidRPr="009F720D" w:rsidRDefault="009F720D" w:rsidP="009F720D">
      <w:pPr>
        <w:spacing w:after="0" w:line="211" w:lineRule="atLeast"/>
        <w:rPr>
          <w:rFonts w:ascii="Times New Roman" w:hAnsi="Times New Roman" w:cs="Times New Roman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rPr>
          <w:rFonts w:ascii="Times New Roman" w:hAnsi="Times New Roman" w:cs="Times New Roman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rPr>
          <w:rFonts w:ascii="Times New Roman" w:hAnsi="Times New Roman" w:cs="Times New Roman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9F720D" w:rsidRPr="009F720D" w:rsidRDefault="009F720D" w:rsidP="009F720D">
      <w:pPr>
        <w:spacing w:after="0" w:line="211" w:lineRule="atLeast"/>
        <w:jc w:val="center"/>
        <w:rPr>
          <w:rFonts w:ascii="Times New Roman" w:hAnsi="Times New Roman" w:cs="Times New Roman"/>
          <w:color w:val="444444"/>
          <w:sz w:val="14"/>
          <w:szCs w:val="14"/>
          <w:lang w:eastAsia="ru-RU"/>
        </w:rPr>
      </w:pPr>
    </w:p>
    <w:p w:rsidR="003906A1" w:rsidRPr="00342298" w:rsidRDefault="003906A1" w:rsidP="00342298"/>
    <w:sectPr w:rsidR="003906A1" w:rsidRPr="00342298" w:rsidSect="008E21F9"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44" w:rsidRDefault="00872A44" w:rsidP="00D40A40">
      <w:pPr>
        <w:spacing w:after="0" w:line="240" w:lineRule="auto"/>
      </w:pPr>
      <w:r>
        <w:separator/>
      </w:r>
    </w:p>
  </w:endnote>
  <w:endnote w:type="continuationSeparator" w:id="0">
    <w:p w:rsidR="00872A44" w:rsidRDefault="00872A44" w:rsidP="00D4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424072"/>
      <w:docPartObj>
        <w:docPartGallery w:val="Page Numbers (Bottom of Page)"/>
        <w:docPartUnique/>
      </w:docPartObj>
    </w:sdtPr>
    <w:sdtEndPr/>
    <w:sdtContent>
      <w:p w:rsidR="00D40A40" w:rsidRDefault="00FF5580">
        <w:pPr>
          <w:pStyle w:val="ab"/>
          <w:jc w:val="right"/>
        </w:pPr>
        <w:r>
          <w:fldChar w:fldCharType="begin"/>
        </w:r>
        <w:r w:rsidR="00D40A40">
          <w:instrText>PAGE   \* MERGEFORMAT</w:instrText>
        </w:r>
        <w:r>
          <w:fldChar w:fldCharType="separate"/>
        </w:r>
        <w:r w:rsidR="00CE793C">
          <w:rPr>
            <w:noProof/>
          </w:rPr>
          <w:t>1</w:t>
        </w:r>
        <w:r>
          <w:fldChar w:fldCharType="end"/>
        </w:r>
      </w:p>
    </w:sdtContent>
  </w:sdt>
  <w:p w:rsidR="00D40A40" w:rsidRDefault="00D40A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44" w:rsidRDefault="00872A44" w:rsidP="00D40A40">
      <w:pPr>
        <w:spacing w:after="0" w:line="240" w:lineRule="auto"/>
      </w:pPr>
      <w:r>
        <w:separator/>
      </w:r>
    </w:p>
  </w:footnote>
  <w:footnote w:type="continuationSeparator" w:id="0">
    <w:p w:rsidR="00872A44" w:rsidRDefault="00872A44" w:rsidP="00D4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364"/>
    <w:multiLevelType w:val="hybridMultilevel"/>
    <w:tmpl w:val="EDCC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BDB"/>
    <w:multiLevelType w:val="hybridMultilevel"/>
    <w:tmpl w:val="3E582166"/>
    <w:lvl w:ilvl="0" w:tplc="FFFFFFFF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9633CEB"/>
    <w:multiLevelType w:val="hybridMultilevel"/>
    <w:tmpl w:val="79B0E6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0D44D13"/>
    <w:multiLevelType w:val="hybridMultilevel"/>
    <w:tmpl w:val="2850C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B7A73"/>
    <w:multiLevelType w:val="multilevel"/>
    <w:tmpl w:val="A290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4148E"/>
    <w:multiLevelType w:val="hybridMultilevel"/>
    <w:tmpl w:val="DBCEFFF4"/>
    <w:lvl w:ilvl="0" w:tplc="FFFFFFFF">
      <w:start w:val="1"/>
      <w:numFmt w:val="bullet"/>
      <w:lvlText w:val=""/>
      <w:lvlJc w:val="left"/>
      <w:pPr>
        <w:ind w:left="1586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A9C1643"/>
    <w:multiLevelType w:val="singleLevel"/>
    <w:tmpl w:val="18F26A3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1C7A35A2"/>
    <w:multiLevelType w:val="singleLevel"/>
    <w:tmpl w:val="6D8E444C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78F41E6"/>
    <w:multiLevelType w:val="hybridMultilevel"/>
    <w:tmpl w:val="B81A41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C293EDF"/>
    <w:multiLevelType w:val="hybridMultilevel"/>
    <w:tmpl w:val="F104C532"/>
    <w:lvl w:ilvl="0" w:tplc="8986854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BE4B79"/>
    <w:multiLevelType w:val="hybridMultilevel"/>
    <w:tmpl w:val="4F9C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95193"/>
    <w:multiLevelType w:val="hybridMultilevel"/>
    <w:tmpl w:val="E612C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04784"/>
    <w:multiLevelType w:val="hybridMultilevel"/>
    <w:tmpl w:val="A4DAB9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C66174"/>
    <w:multiLevelType w:val="hybridMultilevel"/>
    <w:tmpl w:val="C6180C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E5313F0"/>
    <w:multiLevelType w:val="hybridMultilevel"/>
    <w:tmpl w:val="0B0C37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7374E2"/>
    <w:multiLevelType w:val="hybridMultilevel"/>
    <w:tmpl w:val="A65E0DEA"/>
    <w:lvl w:ilvl="0" w:tplc="236E8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95B91"/>
    <w:multiLevelType w:val="singleLevel"/>
    <w:tmpl w:val="5C082C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822E3C"/>
    <w:multiLevelType w:val="hybridMultilevel"/>
    <w:tmpl w:val="9CAA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21EA0"/>
    <w:multiLevelType w:val="hybridMultilevel"/>
    <w:tmpl w:val="15CA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E288E"/>
    <w:multiLevelType w:val="multilevel"/>
    <w:tmpl w:val="F95A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1224F3"/>
    <w:multiLevelType w:val="hybridMultilevel"/>
    <w:tmpl w:val="20F0E6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BED2019"/>
    <w:multiLevelType w:val="singleLevel"/>
    <w:tmpl w:val="431029C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6CF53CD3"/>
    <w:multiLevelType w:val="hybridMultilevel"/>
    <w:tmpl w:val="6BA4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F2FB0"/>
    <w:multiLevelType w:val="hybridMultilevel"/>
    <w:tmpl w:val="720E0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50732"/>
    <w:multiLevelType w:val="singleLevel"/>
    <w:tmpl w:val="0EDC8C2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25">
    <w:nsid w:val="725A2B8B"/>
    <w:multiLevelType w:val="hybridMultilevel"/>
    <w:tmpl w:val="89A87DBC"/>
    <w:lvl w:ilvl="0" w:tplc="B870185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6">
    <w:nsid w:val="785B7D85"/>
    <w:multiLevelType w:val="hybridMultilevel"/>
    <w:tmpl w:val="6A78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20"/>
  </w:num>
  <w:num w:numId="5">
    <w:abstractNumId w:val="13"/>
  </w:num>
  <w:num w:numId="6">
    <w:abstractNumId w:val="8"/>
  </w:num>
  <w:num w:numId="7">
    <w:abstractNumId w:val="5"/>
  </w:num>
  <w:num w:numId="8">
    <w:abstractNumId w:val="15"/>
  </w:num>
  <w:num w:numId="9">
    <w:abstractNumId w:val="16"/>
  </w:num>
  <w:num w:numId="10">
    <w:abstractNumId w:val="24"/>
  </w:num>
  <w:num w:numId="11">
    <w:abstractNumId w:val="14"/>
  </w:num>
  <w:num w:numId="12">
    <w:abstractNumId w:val="6"/>
  </w:num>
  <w:num w:numId="13">
    <w:abstractNumId w:val="21"/>
  </w:num>
  <w:num w:numId="14">
    <w:abstractNumId w:val="7"/>
  </w:num>
  <w:num w:numId="15">
    <w:abstractNumId w:val="23"/>
  </w:num>
  <w:num w:numId="16">
    <w:abstractNumId w:val="19"/>
  </w:num>
  <w:num w:numId="17">
    <w:abstractNumId w:val="9"/>
  </w:num>
  <w:num w:numId="18">
    <w:abstractNumId w:val="17"/>
  </w:num>
  <w:num w:numId="19">
    <w:abstractNumId w:val="25"/>
  </w:num>
  <w:num w:numId="20">
    <w:abstractNumId w:val="26"/>
  </w:num>
  <w:num w:numId="21">
    <w:abstractNumId w:val="0"/>
  </w:num>
  <w:num w:numId="22">
    <w:abstractNumId w:val="4"/>
  </w:num>
  <w:num w:numId="23">
    <w:abstractNumId w:val="18"/>
  </w:num>
  <w:num w:numId="24">
    <w:abstractNumId w:val="22"/>
  </w:num>
  <w:num w:numId="25">
    <w:abstractNumId w:val="3"/>
  </w:num>
  <w:num w:numId="26">
    <w:abstractNumId w:val="1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455"/>
    <w:rsid w:val="00027374"/>
    <w:rsid w:val="00053A6C"/>
    <w:rsid w:val="000E178D"/>
    <w:rsid w:val="0013248C"/>
    <w:rsid w:val="00147846"/>
    <w:rsid w:val="001635BE"/>
    <w:rsid w:val="001772CE"/>
    <w:rsid w:val="002044E6"/>
    <w:rsid w:val="0021285A"/>
    <w:rsid w:val="002E2C5A"/>
    <w:rsid w:val="002E3505"/>
    <w:rsid w:val="00315282"/>
    <w:rsid w:val="00342298"/>
    <w:rsid w:val="003906A1"/>
    <w:rsid w:val="003A6899"/>
    <w:rsid w:val="003C67C0"/>
    <w:rsid w:val="003F2234"/>
    <w:rsid w:val="004D4F6C"/>
    <w:rsid w:val="00536A63"/>
    <w:rsid w:val="00587D02"/>
    <w:rsid w:val="005F5C1A"/>
    <w:rsid w:val="0060430F"/>
    <w:rsid w:val="00641661"/>
    <w:rsid w:val="006B0333"/>
    <w:rsid w:val="007360CA"/>
    <w:rsid w:val="007A757B"/>
    <w:rsid w:val="00872A44"/>
    <w:rsid w:val="008A0143"/>
    <w:rsid w:val="008D4BC6"/>
    <w:rsid w:val="008E21F9"/>
    <w:rsid w:val="0091572D"/>
    <w:rsid w:val="00932F62"/>
    <w:rsid w:val="00952F91"/>
    <w:rsid w:val="00971FD0"/>
    <w:rsid w:val="00986881"/>
    <w:rsid w:val="009C26EA"/>
    <w:rsid w:val="009C4512"/>
    <w:rsid w:val="009D02EC"/>
    <w:rsid w:val="009F720D"/>
    <w:rsid w:val="00A3330F"/>
    <w:rsid w:val="00A46522"/>
    <w:rsid w:val="00A57994"/>
    <w:rsid w:val="00B94498"/>
    <w:rsid w:val="00BA3E4C"/>
    <w:rsid w:val="00C20455"/>
    <w:rsid w:val="00CB5E8B"/>
    <w:rsid w:val="00CD27E7"/>
    <w:rsid w:val="00CE793C"/>
    <w:rsid w:val="00D40A40"/>
    <w:rsid w:val="00DA5590"/>
    <w:rsid w:val="00DC578E"/>
    <w:rsid w:val="00DE1B7D"/>
    <w:rsid w:val="00EE02E3"/>
    <w:rsid w:val="00F7219A"/>
    <w:rsid w:val="00FF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C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8D4BC6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4BC6"/>
    <w:pPr>
      <w:keepNext/>
      <w:spacing w:after="0" w:line="240" w:lineRule="auto"/>
      <w:jc w:val="both"/>
      <w:outlineLvl w:val="1"/>
    </w:pPr>
    <w:rPr>
      <w:rFonts w:ascii="Monotype Corsiva" w:eastAsia="Times New Roman" w:hAnsi="Monotype Corsiva" w:cs="Times New Roman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4BC6"/>
    <w:pPr>
      <w:keepNext/>
      <w:tabs>
        <w:tab w:val="left" w:pos="1620"/>
      </w:tabs>
      <w:spacing w:after="0" w:line="240" w:lineRule="auto"/>
      <w:jc w:val="both"/>
      <w:outlineLvl w:val="2"/>
    </w:pPr>
    <w:rPr>
      <w:rFonts w:ascii="Monotype Corsiva" w:eastAsia="Times New Roman" w:hAnsi="Monotype Corsiva" w:cs="Times New Roman"/>
      <w:b/>
      <w:i/>
      <w:sz w:val="36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D4BC6"/>
    <w:pPr>
      <w:keepNext/>
      <w:tabs>
        <w:tab w:val="left" w:pos="1620"/>
      </w:tabs>
      <w:spacing w:after="0" w:line="240" w:lineRule="auto"/>
      <w:jc w:val="both"/>
      <w:outlineLvl w:val="3"/>
    </w:pPr>
    <w:rPr>
      <w:rFonts w:ascii="Monotype Corsiva" w:eastAsia="Times New Roman" w:hAnsi="Monotype Corsiva" w:cs="Times New Roman"/>
      <w:b/>
      <w:sz w:val="3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4BC6"/>
    <w:pPr>
      <w:keepNext/>
      <w:spacing w:after="0" w:line="240" w:lineRule="auto"/>
      <w:outlineLvl w:val="4"/>
    </w:pPr>
    <w:rPr>
      <w:rFonts w:ascii="Monotype Corsiva" w:eastAsia="Times New Roman" w:hAnsi="Monotype Corsiva" w:cs="Times New Roman"/>
      <w:b/>
      <w:i/>
      <w:sz w:val="36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8D4BC6"/>
    <w:pPr>
      <w:keepNext/>
      <w:tabs>
        <w:tab w:val="left" w:pos="1620"/>
      </w:tabs>
      <w:spacing w:after="0" w:line="240" w:lineRule="auto"/>
      <w:jc w:val="center"/>
      <w:outlineLvl w:val="5"/>
    </w:pPr>
    <w:rPr>
      <w:rFonts w:ascii="Monotype Corsiva" w:eastAsia="Times New Roman" w:hAnsi="Monotype Corsiva" w:cs="Times New Roman"/>
      <w:i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D4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4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D4BC6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BC6"/>
    <w:rPr>
      <w:rFonts w:ascii="Monotype Corsiva" w:eastAsia="Times New Roman" w:hAnsi="Monotype Corsiva" w:cs="Times New Roman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4BC6"/>
    <w:rPr>
      <w:rFonts w:ascii="Monotype Corsiva" w:eastAsia="Times New Roman" w:hAnsi="Monotype Corsiva" w:cs="Times New Roman"/>
      <w:b/>
      <w:i/>
      <w:sz w:val="36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D4BC6"/>
    <w:rPr>
      <w:rFonts w:ascii="Monotype Corsiva" w:eastAsia="Times New Roman" w:hAnsi="Monotype Corsiva" w:cs="Times New Roman"/>
      <w:b/>
      <w:sz w:val="3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4BC6"/>
    <w:rPr>
      <w:rFonts w:ascii="Monotype Corsiva" w:eastAsia="Times New Roman" w:hAnsi="Monotype Corsiva" w:cs="Times New Roman"/>
      <w:b/>
      <w:i/>
      <w:sz w:val="3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D4BC6"/>
    <w:rPr>
      <w:rFonts w:ascii="Monotype Corsiva" w:eastAsia="Times New Roman" w:hAnsi="Monotype Corsiva" w:cs="Times New Roman"/>
      <w:i/>
      <w:sz w:val="3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D4BC6"/>
  </w:style>
  <w:style w:type="character" w:customStyle="1" w:styleId="Heading1Char">
    <w:name w:val="Heading 1 Char"/>
    <w:locked/>
    <w:rsid w:val="008D4BC6"/>
    <w:rPr>
      <w:rFonts w:ascii="Arial" w:hAnsi="Arial" w:cs="Times New Roman"/>
      <w:b/>
      <w:kern w:val="32"/>
      <w:sz w:val="32"/>
    </w:rPr>
  </w:style>
  <w:style w:type="paragraph" w:styleId="a4">
    <w:name w:val="Body Text"/>
    <w:basedOn w:val="a"/>
    <w:link w:val="a5"/>
    <w:semiHidden/>
    <w:rsid w:val="008D4BC6"/>
    <w:pPr>
      <w:spacing w:after="0" w:line="240" w:lineRule="auto"/>
      <w:jc w:val="both"/>
    </w:pPr>
    <w:rPr>
      <w:rFonts w:ascii="Monotype Corsiva" w:eastAsia="Times New Roman" w:hAnsi="Monotype Corsiva" w:cs="Times New Roman"/>
      <w:i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D4BC6"/>
    <w:rPr>
      <w:rFonts w:ascii="Monotype Corsiva" w:eastAsia="Times New Roman" w:hAnsi="Monotype Corsiva" w:cs="Times New Roman"/>
      <w:i/>
      <w:sz w:val="28"/>
      <w:szCs w:val="28"/>
      <w:lang w:eastAsia="ru-RU"/>
    </w:rPr>
  </w:style>
  <w:style w:type="character" w:customStyle="1" w:styleId="Iniiaiieoeooaacaoa2">
    <w:name w:val="Iniiaiie o?eoo aacaoa2"/>
    <w:rsid w:val="008D4BC6"/>
    <w:rPr>
      <w:sz w:val="20"/>
    </w:rPr>
  </w:style>
  <w:style w:type="character" w:styleId="a6">
    <w:name w:val="page number"/>
    <w:semiHidden/>
    <w:rsid w:val="008D4BC6"/>
    <w:rPr>
      <w:rFonts w:cs="Times New Roman"/>
    </w:rPr>
  </w:style>
  <w:style w:type="paragraph" w:customStyle="1" w:styleId="13">
    <w:name w:val="Текст выноски1"/>
    <w:basedOn w:val="a"/>
    <w:rsid w:val="008D4B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locked/>
    <w:rsid w:val="008D4BC6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qFormat/>
    <w:rsid w:val="008D4B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Без интервала1"/>
    <w:qFormat/>
    <w:rsid w:val="008D4B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ocked/>
    <w:rsid w:val="008D4BC6"/>
    <w:rPr>
      <w:rFonts w:ascii="Calibri" w:hAnsi="Calibri"/>
      <w:noProof w:val="0"/>
      <w:sz w:val="22"/>
      <w:szCs w:val="22"/>
      <w:lang w:val="ru-RU" w:eastAsia="en-US" w:bidi="ar-SA"/>
    </w:rPr>
  </w:style>
  <w:style w:type="paragraph" w:styleId="a7">
    <w:name w:val="Body Text Indent"/>
    <w:basedOn w:val="a"/>
    <w:link w:val="a8"/>
    <w:semiHidden/>
    <w:rsid w:val="008D4BC6"/>
    <w:pPr>
      <w:spacing w:after="0" w:line="240" w:lineRule="auto"/>
      <w:ind w:left="-1008"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D4B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8D4B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8D4BC6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semiHidden/>
    <w:rsid w:val="008D4BC6"/>
    <w:pPr>
      <w:spacing w:after="0" w:line="240" w:lineRule="auto"/>
      <w:ind w:left="-2808" w:firstLine="27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D4B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8D4BC6"/>
    <w:pPr>
      <w:spacing w:before="60" w:after="60" w:line="240" w:lineRule="auto"/>
      <w:ind w:left="720"/>
      <w:contextualSpacing/>
    </w:pPr>
    <w:rPr>
      <w:rFonts w:cs="Times New Roman"/>
    </w:rPr>
  </w:style>
  <w:style w:type="paragraph" w:customStyle="1" w:styleId="aa">
    <w:name w:val="Знак"/>
    <w:basedOn w:val="a"/>
    <w:rsid w:val="008D4B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8D4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D4BC6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8D4B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4B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4BC6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8D4BC6"/>
    <w:pPr>
      <w:widowControl w:val="0"/>
      <w:autoSpaceDE w:val="0"/>
      <w:autoSpaceDN w:val="0"/>
      <w:adjustRightInd w:val="0"/>
      <w:spacing w:after="0" w:line="221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D4BC6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8D4BC6"/>
    <w:pPr>
      <w:widowControl w:val="0"/>
      <w:autoSpaceDE w:val="0"/>
      <w:autoSpaceDN w:val="0"/>
      <w:adjustRightInd w:val="0"/>
      <w:spacing w:after="0" w:line="21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4BC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8D4BC6"/>
    <w:pPr>
      <w:widowControl w:val="0"/>
      <w:autoSpaceDE w:val="0"/>
      <w:autoSpaceDN w:val="0"/>
      <w:adjustRightInd w:val="0"/>
      <w:spacing w:after="0" w:line="216" w:lineRule="exact"/>
      <w:ind w:hanging="2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8D4B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3">
    <w:name w:val="Font Style13"/>
    <w:uiPriority w:val="99"/>
    <w:rsid w:val="008D4BC6"/>
    <w:rPr>
      <w:rFonts w:ascii="Times New Roman" w:hAnsi="Times New Roman" w:cs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8D4B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B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D4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uiPriority w:val="99"/>
    <w:rsid w:val="008D4BC6"/>
    <w:rPr>
      <w:rFonts w:ascii="Times New Roman" w:hAnsi="Times New Roman" w:cs="Times New Roman"/>
      <w:sz w:val="22"/>
      <w:szCs w:val="22"/>
    </w:rPr>
  </w:style>
  <w:style w:type="table" w:customStyle="1" w:styleId="33">
    <w:name w:val="Сетка таблицы3"/>
    <w:basedOn w:val="a1"/>
    <w:next w:val="a3"/>
    <w:rsid w:val="0039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3906A1"/>
  </w:style>
  <w:style w:type="paragraph" w:customStyle="1" w:styleId="c6">
    <w:name w:val="c6"/>
    <w:basedOn w:val="a"/>
    <w:rsid w:val="003906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qFormat/>
    <w:rsid w:val="0039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F72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9F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D4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40A4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C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8D4BC6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4BC6"/>
    <w:pPr>
      <w:keepNext/>
      <w:spacing w:after="0" w:line="240" w:lineRule="auto"/>
      <w:jc w:val="both"/>
      <w:outlineLvl w:val="1"/>
    </w:pPr>
    <w:rPr>
      <w:rFonts w:ascii="Monotype Corsiva" w:eastAsia="Times New Roman" w:hAnsi="Monotype Corsiva" w:cs="Times New Roman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4BC6"/>
    <w:pPr>
      <w:keepNext/>
      <w:tabs>
        <w:tab w:val="left" w:pos="1620"/>
      </w:tabs>
      <w:spacing w:after="0" w:line="240" w:lineRule="auto"/>
      <w:jc w:val="both"/>
      <w:outlineLvl w:val="2"/>
    </w:pPr>
    <w:rPr>
      <w:rFonts w:ascii="Monotype Corsiva" w:eastAsia="Times New Roman" w:hAnsi="Monotype Corsiva" w:cs="Times New Roman"/>
      <w:b/>
      <w:i/>
      <w:sz w:val="36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D4BC6"/>
    <w:pPr>
      <w:keepNext/>
      <w:tabs>
        <w:tab w:val="left" w:pos="1620"/>
      </w:tabs>
      <w:spacing w:after="0" w:line="240" w:lineRule="auto"/>
      <w:jc w:val="both"/>
      <w:outlineLvl w:val="3"/>
    </w:pPr>
    <w:rPr>
      <w:rFonts w:ascii="Monotype Corsiva" w:eastAsia="Times New Roman" w:hAnsi="Monotype Corsiva" w:cs="Times New Roman"/>
      <w:b/>
      <w:sz w:val="3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4BC6"/>
    <w:pPr>
      <w:keepNext/>
      <w:spacing w:after="0" w:line="240" w:lineRule="auto"/>
      <w:outlineLvl w:val="4"/>
    </w:pPr>
    <w:rPr>
      <w:rFonts w:ascii="Monotype Corsiva" w:eastAsia="Times New Roman" w:hAnsi="Monotype Corsiva" w:cs="Times New Roman"/>
      <w:b/>
      <w:i/>
      <w:sz w:val="36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8D4BC6"/>
    <w:pPr>
      <w:keepNext/>
      <w:tabs>
        <w:tab w:val="left" w:pos="1620"/>
      </w:tabs>
      <w:spacing w:after="0" w:line="240" w:lineRule="auto"/>
      <w:jc w:val="center"/>
      <w:outlineLvl w:val="5"/>
    </w:pPr>
    <w:rPr>
      <w:rFonts w:ascii="Monotype Corsiva" w:eastAsia="Times New Roman" w:hAnsi="Monotype Corsiva" w:cs="Times New Roman"/>
      <w:i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D4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4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D4BC6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BC6"/>
    <w:rPr>
      <w:rFonts w:ascii="Monotype Corsiva" w:eastAsia="Times New Roman" w:hAnsi="Monotype Corsiva" w:cs="Times New Roman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4BC6"/>
    <w:rPr>
      <w:rFonts w:ascii="Monotype Corsiva" w:eastAsia="Times New Roman" w:hAnsi="Monotype Corsiva" w:cs="Times New Roman"/>
      <w:b/>
      <w:i/>
      <w:sz w:val="36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D4BC6"/>
    <w:rPr>
      <w:rFonts w:ascii="Monotype Corsiva" w:eastAsia="Times New Roman" w:hAnsi="Monotype Corsiva" w:cs="Times New Roman"/>
      <w:b/>
      <w:sz w:val="3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4BC6"/>
    <w:rPr>
      <w:rFonts w:ascii="Monotype Corsiva" w:eastAsia="Times New Roman" w:hAnsi="Monotype Corsiva" w:cs="Times New Roman"/>
      <w:b/>
      <w:i/>
      <w:sz w:val="3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D4BC6"/>
    <w:rPr>
      <w:rFonts w:ascii="Monotype Corsiva" w:eastAsia="Times New Roman" w:hAnsi="Monotype Corsiva" w:cs="Times New Roman"/>
      <w:i/>
      <w:sz w:val="3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D4BC6"/>
  </w:style>
  <w:style w:type="character" w:customStyle="1" w:styleId="Heading1Char">
    <w:name w:val="Heading 1 Char"/>
    <w:locked/>
    <w:rsid w:val="008D4BC6"/>
    <w:rPr>
      <w:rFonts w:ascii="Arial" w:hAnsi="Arial" w:cs="Times New Roman"/>
      <w:b/>
      <w:kern w:val="32"/>
      <w:sz w:val="32"/>
    </w:rPr>
  </w:style>
  <w:style w:type="paragraph" w:styleId="a4">
    <w:name w:val="Body Text"/>
    <w:basedOn w:val="a"/>
    <w:link w:val="a5"/>
    <w:semiHidden/>
    <w:rsid w:val="008D4BC6"/>
    <w:pPr>
      <w:spacing w:after="0" w:line="240" w:lineRule="auto"/>
      <w:jc w:val="both"/>
    </w:pPr>
    <w:rPr>
      <w:rFonts w:ascii="Monotype Corsiva" w:eastAsia="Times New Roman" w:hAnsi="Monotype Corsiva" w:cs="Times New Roman"/>
      <w:i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D4BC6"/>
    <w:rPr>
      <w:rFonts w:ascii="Monotype Corsiva" w:eastAsia="Times New Roman" w:hAnsi="Monotype Corsiva" w:cs="Times New Roman"/>
      <w:i/>
      <w:sz w:val="28"/>
      <w:szCs w:val="28"/>
      <w:lang w:eastAsia="ru-RU"/>
    </w:rPr>
  </w:style>
  <w:style w:type="character" w:customStyle="1" w:styleId="Iniiaiieoeooaacaoa2">
    <w:name w:val="Iniiaiie o?eoo aacaoa2"/>
    <w:rsid w:val="008D4BC6"/>
    <w:rPr>
      <w:sz w:val="20"/>
    </w:rPr>
  </w:style>
  <w:style w:type="character" w:styleId="a6">
    <w:name w:val="page number"/>
    <w:semiHidden/>
    <w:rsid w:val="008D4BC6"/>
    <w:rPr>
      <w:rFonts w:cs="Times New Roman"/>
    </w:rPr>
  </w:style>
  <w:style w:type="paragraph" w:customStyle="1" w:styleId="13">
    <w:name w:val="Текст выноски1"/>
    <w:basedOn w:val="a"/>
    <w:rsid w:val="008D4B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locked/>
    <w:rsid w:val="008D4BC6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qFormat/>
    <w:rsid w:val="008D4B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Без интервала1"/>
    <w:qFormat/>
    <w:rsid w:val="008D4B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ocked/>
    <w:rsid w:val="008D4BC6"/>
    <w:rPr>
      <w:rFonts w:ascii="Calibri" w:hAnsi="Calibri"/>
      <w:noProof w:val="0"/>
      <w:sz w:val="22"/>
      <w:szCs w:val="22"/>
      <w:lang w:val="ru-RU" w:eastAsia="en-US" w:bidi="ar-SA"/>
    </w:rPr>
  </w:style>
  <w:style w:type="paragraph" w:styleId="a7">
    <w:name w:val="Body Text Indent"/>
    <w:basedOn w:val="a"/>
    <w:link w:val="a8"/>
    <w:semiHidden/>
    <w:rsid w:val="008D4BC6"/>
    <w:pPr>
      <w:spacing w:after="0" w:line="240" w:lineRule="auto"/>
      <w:ind w:left="-1008"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D4B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8D4B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8D4BC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3">
    <w:name w:val="Body Text Indent 2"/>
    <w:basedOn w:val="a"/>
    <w:link w:val="24"/>
    <w:semiHidden/>
    <w:rsid w:val="008D4BC6"/>
    <w:pPr>
      <w:spacing w:after="0" w:line="240" w:lineRule="auto"/>
      <w:ind w:left="-2808" w:firstLine="27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D4B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8D4BC6"/>
    <w:pPr>
      <w:spacing w:before="60" w:after="60" w:line="240" w:lineRule="auto"/>
      <w:ind w:left="720"/>
      <w:contextualSpacing/>
    </w:pPr>
    <w:rPr>
      <w:rFonts w:cs="Times New Roman"/>
    </w:rPr>
  </w:style>
  <w:style w:type="paragraph" w:customStyle="1" w:styleId="aa">
    <w:name w:val="Знак"/>
    <w:basedOn w:val="a"/>
    <w:rsid w:val="008D4B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8D4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8D4B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d">
    <w:name w:val="Знак"/>
    <w:basedOn w:val="a"/>
    <w:rsid w:val="008D4B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4B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D4BC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6">
    <w:name w:val="Style6"/>
    <w:basedOn w:val="a"/>
    <w:uiPriority w:val="99"/>
    <w:rsid w:val="008D4BC6"/>
    <w:pPr>
      <w:widowControl w:val="0"/>
      <w:autoSpaceDE w:val="0"/>
      <w:autoSpaceDN w:val="0"/>
      <w:adjustRightInd w:val="0"/>
      <w:spacing w:after="0" w:line="221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D4BC6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8D4BC6"/>
    <w:pPr>
      <w:widowControl w:val="0"/>
      <w:autoSpaceDE w:val="0"/>
      <w:autoSpaceDN w:val="0"/>
      <w:adjustRightInd w:val="0"/>
      <w:spacing w:after="0" w:line="21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4BC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8D4BC6"/>
    <w:pPr>
      <w:widowControl w:val="0"/>
      <w:autoSpaceDE w:val="0"/>
      <w:autoSpaceDN w:val="0"/>
      <w:adjustRightInd w:val="0"/>
      <w:spacing w:after="0" w:line="216" w:lineRule="exact"/>
      <w:ind w:hanging="2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8D4B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3">
    <w:name w:val="Font Style13"/>
    <w:uiPriority w:val="99"/>
    <w:rsid w:val="008D4BC6"/>
    <w:rPr>
      <w:rFonts w:ascii="Times New Roman" w:hAnsi="Times New Roman" w:cs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8D4B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B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D4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uiPriority w:val="99"/>
    <w:rsid w:val="008D4BC6"/>
    <w:rPr>
      <w:rFonts w:ascii="Times New Roman" w:hAnsi="Times New Roman" w:cs="Times New Roman"/>
      <w:sz w:val="22"/>
      <w:szCs w:val="22"/>
    </w:rPr>
  </w:style>
  <w:style w:type="table" w:customStyle="1" w:styleId="33">
    <w:name w:val="Сетка таблицы3"/>
    <w:basedOn w:val="a1"/>
    <w:next w:val="a3"/>
    <w:rsid w:val="0039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3906A1"/>
  </w:style>
  <w:style w:type="paragraph" w:customStyle="1" w:styleId="c6">
    <w:name w:val="c6"/>
    <w:basedOn w:val="a"/>
    <w:rsid w:val="003906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qFormat/>
    <w:rsid w:val="0039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F72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9F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D4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40A4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071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2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52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BE55-5595-4B58-A314-55408C3C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2017-08-30T09:02:00Z</cp:lastPrinted>
  <dcterms:created xsi:type="dcterms:W3CDTF">2015-09-21T16:14:00Z</dcterms:created>
  <dcterms:modified xsi:type="dcterms:W3CDTF">2020-06-03T02:36:00Z</dcterms:modified>
</cp:coreProperties>
</file>