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91" w:rsidRDefault="00C50376" w:rsidP="00E56C91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E56C91">
          <w:pgSz w:w="16840" w:h="11910" w:orient="landscape"/>
          <w:pgMar w:top="760" w:right="600" w:bottom="280" w:left="600" w:header="720" w:footer="720" w:gutter="0"/>
          <w:cols w:space="720"/>
        </w:sect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03296" behindDoc="1" locked="0" layoutInCell="0" allowOverlap="1" wp14:anchorId="6E8B0EFA" wp14:editId="67CA7B7D">
            <wp:simplePos x="0" y="0"/>
            <wp:positionH relativeFrom="page">
              <wp:posOffset>152400</wp:posOffset>
            </wp:positionH>
            <wp:positionV relativeFrom="page">
              <wp:posOffset>159385</wp:posOffset>
            </wp:positionV>
            <wp:extent cx="10689590" cy="7562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6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C91" w:rsidRDefault="00E56C91"/>
    <w:p w:rsidR="00E56C91" w:rsidRDefault="00E56C91"/>
    <w:p w:rsidR="00A111F0" w:rsidRPr="00C175EA" w:rsidRDefault="00A111F0" w:rsidP="00BC03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</w:t>
      </w:r>
      <w:r w:rsidR="00BC0391" w:rsidRPr="00C175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Планируемые резуль</w:t>
      </w:r>
      <w:r w:rsidR="00490617" w:rsidRPr="00C175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таты освоения </w:t>
      </w:r>
      <w:r w:rsidRPr="00C175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курса «Изобразительное искусство» </w:t>
      </w:r>
    </w:p>
    <w:p w:rsidR="00A111F0" w:rsidRPr="00C175EA" w:rsidRDefault="00A111F0" w:rsidP="00BC03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C0391" w:rsidRPr="00C175EA" w:rsidRDefault="00BC0391" w:rsidP="00BC03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Личностные результаты.</w:t>
      </w:r>
    </w:p>
    <w:p w:rsidR="00A111F0" w:rsidRPr="00C175EA" w:rsidRDefault="00A111F0" w:rsidP="00BC03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111F0" w:rsidRPr="00C175EA" w:rsidRDefault="00BC0391" w:rsidP="00A11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111F0" w:rsidRPr="00C175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Обучающиеся научатся: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положительно относится  к урокам изобразительного искусства.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Учащиеся получат возможность для формирования: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познавательной мотивации к изобразительному искусству;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чувства уважения к народным художественным традициям России;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внимательного отношения к красоте окружающего мира, к произведениям искусства;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эмоционально-ценностного отношения к произведениям искусства и изображаемой действительности.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proofErr w:type="spellStart"/>
      <w:r w:rsidRPr="00C175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Метапредметные</w:t>
      </w:r>
      <w:proofErr w:type="spellEnd"/>
      <w:r w:rsidRPr="00C175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результаты.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C175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Метапредметные</w:t>
      </w:r>
      <w:proofErr w:type="spellEnd"/>
      <w:r w:rsidRPr="00C175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результаты</w:t>
      </w: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освоения курса обеспечиваются познавательными и коммуникативными учебными действиями, а также </w:t>
      </w:r>
      <w:proofErr w:type="spellStart"/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межпредметными</w:t>
      </w:r>
      <w:proofErr w:type="spellEnd"/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связями с технологией, музыкой, литературой, историей и даже с математикой.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общеэстетический</w:t>
      </w:r>
      <w:proofErr w:type="spellEnd"/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Кроме этого, </w:t>
      </w:r>
      <w:proofErr w:type="spellStart"/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метапредметными</w:t>
      </w:r>
      <w:proofErr w:type="spellEnd"/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Регулятивные УУД.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Учащиеся научатся: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адекватно воспринимать содержательную оценку своей работы учителем;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выполнять работу по заданной инструкции;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использовать изученные приёмы работы красками;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вносить коррективы в свою работу;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понимать цель выполняемых действий,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адекватно оценивать правильность выполнения задания;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анализировать результаты собственной и коллективной работы по заданным критериям;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решать творческую задачу, используя известные средства;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• включаться в самостоятельную творческую деятельность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(изобразительную, декоративную и конструктивную).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Познавательные УУД.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Учащиеся научатся: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«читать» условные знаки, данные в учебнике;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находить нужную информацию в словарях учебника;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вести поиск при составлении коллекций картинок, открыток;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различать цвета и их оттенки,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соотносить объекты дизайна с определённой геометрической формой.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Учащиеся получат возможность научиться: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осуществлять поиск необходимой информации для выполнения учебных заданий, используя справочные материалы учебника;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различать формы в объектах дизайна и архитектуры;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сравнивать изображения персонажей в картинах разных художников;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характеризовать персонажей произведения искусства;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группировать произведения народных промыслов по их характерным особенностям;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конструировать объекты дизайна.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Коммуникативные УУД.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Учащиеся научатся: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отвечать на вопросы, задавать вопросы для уточнения непонятного;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комментировать последовательность действий;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выслушивать друг друга, договариваться, работая в паре;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участвовать в коллективном обсуждении;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выполнять совместные действия со сверстниками и взрослыми при реализации творческой работы.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• выражать собственное эмоциональное отношение к </w:t>
      </w:r>
      <w:proofErr w:type="gramStart"/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изображаемому</w:t>
      </w:r>
      <w:proofErr w:type="gramEnd"/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быть терпимыми к другим мнениям, учитывать их в совместной работе;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договариваться и приходить к общему решению, работая в паре;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Ожидаемые результаты к концу 4 года обучения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Предметные результаты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Обучающиеся научатся: получат знания узнают  о композиции, цвете, приёмах декоративного изображения о рисунке, живописи, картине, иллюстрации, узоре, палитре;</w:t>
      </w:r>
      <w:proofErr w:type="gramEnd"/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получат знания о художественной росписи по дереву (</w:t>
      </w:r>
      <w:proofErr w:type="spellStart"/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Полхов</w:t>
      </w:r>
      <w:proofErr w:type="spellEnd"/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Майдан, Городец), по фарфору (Гжель), о глиняной народной игрушке (Дымково), о декоративной росписи из Сергиева Посада, </w:t>
      </w:r>
      <w:proofErr w:type="spellStart"/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Семёнова</w:t>
      </w:r>
      <w:proofErr w:type="spellEnd"/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об основных цветах солнечного спектра, о главных красках (</w:t>
      </w:r>
      <w:proofErr w:type="gramStart"/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красная</w:t>
      </w:r>
      <w:proofErr w:type="gramEnd"/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жёлтая, синяя);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Научатся работать  акварельными и гуашевыми красками;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•</w:t>
      </w: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Научатся применять правила смешения цветов (красный и синий цвета дают в смеси фиолетовый, синий и жёлтый – зелёный, жёлтый и красный – оранжевый и. д.)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Обучающиеся</w:t>
      </w:r>
      <w:proofErr w:type="gramEnd"/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получат возможность научится: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выражать отношение к произведению;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чувствовать сочетание цветов в окраске предметов их форм;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сравнивать свой рисунок с изображаемым предметом;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изображать форму, строение, цвет предметов;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соблюдать последовательное выполнение рисунка;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определять холодные и тёплые цвета;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выполнять эскизы декоративных узоров;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использовать особенности силуэта, ритма элементов в полосе, прямоугольнике, круге;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применять приёмы народной росписи;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расписывать готовые изделия по эскизу;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применять навыки оформления в аппликации, плетении, вышивке, при изготовлении игрушек.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Критерии оценки устных индивидуальных и фронтальных ответов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Активность участия.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Умение собеседника прочувствовать суть вопроса.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Искренность ответов, их развернутость, образность, аргументированность.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</w:t>
      </w: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Самостоятельность.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</w:t>
      </w: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Оригинальность суждений.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Критерии и система оценки творческой работы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Формы контроля уровня </w:t>
      </w:r>
      <w:proofErr w:type="spellStart"/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обученности</w:t>
      </w:r>
      <w:proofErr w:type="spellEnd"/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Викторины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Кроссворды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Отчетные выставки творческих  (индивидуальных и коллективных) работ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</w:t>
      </w: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Тестирование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Виды   учебной   деятельности   учащихся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Выполнять  простейшие  исследования (наблюдать, сравнивать, сопоставлять);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осуществлять практический поиск и открытие нового знания и умения;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решение  доступных  творческих художественных задач (общий дизайн, оформление);</w:t>
      </w:r>
    </w:p>
    <w:p w:rsidR="00C06A42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•</w:t>
      </w: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простейшее проектирование (принятие идеи, поиск и отбор </w:t>
      </w:r>
      <w:r w:rsidR="00BC0391"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окончательный образ объекта, определение особенностей объекта;</w:t>
      </w:r>
    </w:p>
    <w:p w:rsidR="00C06A42" w:rsidRPr="00C175EA" w:rsidRDefault="00C06A42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06A42" w:rsidRPr="00C175EA" w:rsidRDefault="00C06A42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06A42" w:rsidRPr="00C175EA" w:rsidRDefault="00C06A42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111F0" w:rsidRPr="00C175EA" w:rsidRDefault="001B0ADD" w:rsidP="00A11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       Содержание учебного курса «Изобразительное искусство»</w:t>
      </w:r>
    </w:p>
    <w:p w:rsidR="001B0ADD" w:rsidRPr="00C175EA" w:rsidRDefault="001B0ADD" w:rsidP="00A11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B0ADD" w:rsidRPr="00C175EA" w:rsidRDefault="001B0ADD" w:rsidP="001B0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Рисование с натуры (8 ч)</w:t>
      </w:r>
    </w:p>
    <w:p w:rsidR="001B0ADD" w:rsidRPr="00C175EA" w:rsidRDefault="001B0ADD" w:rsidP="001B0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B0ADD" w:rsidRPr="00C175EA" w:rsidRDefault="001B0ADD" w:rsidP="001B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Конструктивное рисование с натуры гипсовых моделей геометрических тел, отдельных предметов, а также группы предметов (натюрморт) с использованием основ перспективного построения (фронтальная и угловая перспектива). Передача освещения предметов графическими и живописными средствами. Наброски фигуры человека. Быстрые живописные этюды предметов, цветов, чучел зверей и птиц.</w:t>
      </w:r>
    </w:p>
    <w:p w:rsidR="001B0ADD" w:rsidRPr="00C175EA" w:rsidRDefault="001B0ADD" w:rsidP="001B0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Рисование на темы, по памяти и представлению (14 ч)</w:t>
      </w:r>
    </w:p>
    <w:p w:rsidR="001B0ADD" w:rsidRPr="00C175EA" w:rsidRDefault="001B0ADD" w:rsidP="001B0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B0ADD" w:rsidRPr="00C175EA" w:rsidRDefault="001B0ADD" w:rsidP="001B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Совершенствование умений отражать в тематических рисунках явления действительности. Изучение композиционных закономерностей. Средства художественной выразительности: выделение композиционного центра, передача светотени, использование тоновых и цветовых контрастов, поиски гармоничного сочетания цветов, применение закономерностей линейной и воздушной перспективы и др. Изображение пейзажа в различных состояниях дня и времени года, сюжетных композиций на темы окружающей действительности, истории, иллюстрирование литературных произведений.</w:t>
      </w:r>
    </w:p>
    <w:p w:rsidR="001B0ADD" w:rsidRPr="00C175EA" w:rsidRDefault="001B0ADD" w:rsidP="001B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B0ADD" w:rsidRPr="00C175EA" w:rsidRDefault="001B0ADD" w:rsidP="001B0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Декоративная работа (8 ч)</w:t>
      </w:r>
    </w:p>
    <w:p w:rsidR="001B0ADD" w:rsidRPr="00C175EA" w:rsidRDefault="001B0ADD" w:rsidP="001B0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B0ADD" w:rsidRPr="00C175EA" w:rsidRDefault="001B0ADD" w:rsidP="001B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Народное и современное декоративно-прикладное искусство: народная художественная резьба по дереву (рельефная резьба в украшении предметов быта); русский пряник; произведения художественной лаковой миниатюры из Палеха на темы сказок; примеры росписи Русского Севера в оформлении предметов быта (шкафы, перегородки, прялки и т. д.). Дизайн среды и графический дизайн. Выполнение эскизов предметов с использованием орнаментальной и сюжетно-декоративной композиции. Разработка эскизов мозаичного панно, сказочного стульчика, памятного кубка, праздничной открытки.</w:t>
      </w:r>
    </w:p>
    <w:p w:rsidR="001B0ADD" w:rsidRPr="00C175EA" w:rsidRDefault="001B0ADD" w:rsidP="001B0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Лепка (2 ч)</w:t>
      </w:r>
    </w:p>
    <w:p w:rsidR="001B0ADD" w:rsidRPr="00C175EA" w:rsidRDefault="001B0ADD" w:rsidP="001B0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B0ADD" w:rsidRPr="00C175EA" w:rsidRDefault="001B0ADD" w:rsidP="001B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Лепка фигурных сосудов по мотивам посуды</w:t>
      </w:r>
    </w:p>
    <w:p w:rsidR="001B0ADD" w:rsidRPr="00C175EA" w:rsidRDefault="001B0ADD" w:rsidP="001B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Лепка героев русских народных сказок.</w:t>
      </w:r>
    </w:p>
    <w:p w:rsidR="001B0ADD" w:rsidRPr="00C175EA" w:rsidRDefault="001B0ADD" w:rsidP="001B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B0ADD" w:rsidRPr="00C175EA" w:rsidRDefault="001B0ADD" w:rsidP="001B0A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Беседы (3 ч)</w:t>
      </w:r>
    </w:p>
    <w:p w:rsidR="001B0ADD" w:rsidRPr="00C175EA" w:rsidRDefault="001B0ADD" w:rsidP="001B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Темы бесед: «Ландшафтная архитектура», «Утро, день, вечер. Иллюзия света», «Литература, музыка, театр». Остальные беседы проводятся в процессе занятий.</w:t>
      </w:r>
    </w:p>
    <w:p w:rsidR="00A111F0" w:rsidRPr="00C175EA" w:rsidRDefault="00A111F0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B0ADD" w:rsidRPr="00C175EA" w:rsidRDefault="001B0ADD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B0ADD" w:rsidRPr="00C175EA" w:rsidRDefault="001B0ADD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B0ADD" w:rsidRPr="00C175EA" w:rsidRDefault="001B0ADD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B0ADD" w:rsidRPr="00C175EA" w:rsidRDefault="001B0ADD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B0ADD" w:rsidRPr="00C175EA" w:rsidRDefault="001B0ADD" w:rsidP="00A11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B0ADD" w:rsidRPr="00C175EA" w:rsidRDefault="001B0ADD" w:rsidP="00A11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175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</w:t>
      </w:r>
      <w:r w:rsidR="00C175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             Т</w:t>
      </w:r>
      <w:r w:rsidRPr="00C175E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ематическое планирование по изобразительному искусству</w:t>
      </w:r>
    </w:p>
    <w:p w:rsidR="001B0ADD" w:rsidRPr="00C175EA" w:rsidRDefault="001B0ADD" w:rsidP="00A11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B0ADD" w:rsidRPr="00C175EA" w:rsidRDefault="001B0ADD" w:rsidP="00A11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9"/>
        <w:gridCol w:w="10728"/>
        <w:gridCol w:w="1843"/>
      </w:tblGrid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№п\</w:t>
            </w:r>
            <w:proofErr w:type="gramStart"/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</w:t>
            </w:r>
            <w:proofErr w:type="gramEnd"/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разделов и тем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Количество часов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Рисование на тем</w:t>
            </w:r>
            <w:proofErr w:type="gramStart"/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у(</w:t>
            </w:r>
            <w:proofErr w:type="gramEnd"/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композиция)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Рисование с натуры (рисунок</w:t>
            </w:r>
            <w:proofErr w:type="gramStart"/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живопись)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Рисование с натуры (рисунок</w:t>
            </w:r>
            <w:proofErr w:type="gramStart"/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живопись)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Беседы об изобразительном искусстве и красоте вокруг нас 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Рисование с натуры (рисунок</w:t>
            </w:r>
            <w:proofErr w:type="gramStart"/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живопись)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Декоративная работа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Рисование на тему (композиция)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Рисование с натуры (рисунок</w:t>
            </w:r>
            <w:proofErr w:type="gramStart"/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живопись)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Аппликация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Рисование с натуры (рисунок</w:t>
            </w:r>
            <w:proofErr w:type="gramStart"/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живопись)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Рисование с натуры (рисунок</w:t>
            </w:r>
            <w:proofErr w:type="gramStart"/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живопись)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Рисование на тему (композиция)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Лепка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Беседы об изобразительном искусстве и красоте вокруг нас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Аппликация 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Декоративная  работа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Лепка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Декоративная  работа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Рисование на тему (композиция)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Рисование на тему (композиция)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Рисование на тему (композиция)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Декоративная  работа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Рисование с натуры (рисунок</w:t>
            </w:r>
            <w:proofErr w:type="gramStart"/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живопись)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Беседы об изобразительном искусстве и красоте вокруг нас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Декоративная  работа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26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Рисование с натуры (рисунок</w:t>
            </w:r>
            <w:proofErr w:type="gramStart"/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живопись)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Рисование с натуры (рисунок</w:t>
            </w:r>
            <w:proofErr w:type="gramStart"/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живопись)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Рисование с натуры (рисунок</w:t>
            </w:r>
            <w:proofErr w:type="gramStart"/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живопись)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Декоративная работа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Рисование с натуры (рисунок</w:t>
            </w:r>
            <w:proofErr w:type="gramStart"/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живопись)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Рисование с натуры (рисунок</w:t>
            </w:r>
            <w:proofErr w:type="gramStart"/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живопись)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Рисование с натуры (рисунок</w:t>
            </w:r>
            <w:proofErr w:type="gramStart"/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живопись)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Беседы об изобразительном искусстве и красоте вокруг нас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8615FB" w:rsidRPr="00C175EA" w:rsidTr="008615FB">
        <w:tc>
          <w:tcPr>
            <w:tcW w:w="1429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0728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Декоративная работа </w:t>
            </w:r>
          </w:p>
        </w:tc>
        <w:tc>
          <w:tcPr>
            <w:tcW w:w="1843" w:type="dxa"/>
          </w:tcPr>
          <w:p w:rsidR="008615FB" w:rsidRPr="00C175EA" w:rsidRDefault="008615FB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</w:tr>
      <w:tr w:rsidR="00713628" w:rsidRPr="00C175EA" w:rsidTr="008615FB">
        <w:tc>
          <w:tcPr>
            <w:tcW w:w="1429" w:type="dxa"/>
          </w:tcPr>
          <w:p w:rsidR="00713628" w:rsidRPr="00C175EA" w:rsidRDefault="00C175EA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0728" w:type="dxa"/>
          </w:tcPr>
          <w:p w:rsidR="00713628" w:rsidRPr="00C175EA" w:rsidRDefault="00C175EA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843" w:type="dxa"/>
          </w:tcPr>
          <w:p w:rsidR="00713628" w:rsidRPr="00C175EA" w:rsidRDefault="00713628" w:rsidP="00A111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17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34</w:t>
            </w:r>
          </w:p>
        </w:tc>
      </w:tr>
    </w:tbl>
    <w:p w:rsidR="00F57237" w:rsidRPr="00C175EA" w:rsidRDefault="00F57237" w:rsidP="00A11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B0ADD" w:rsidRPr="001B0ADD" w:rsidRDefault="001B0ADD" w:rsidP="00A11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sectPr w:rsidR="001B0ADD" w:rsidRPr="001B0ADD" w:rsidSect="00C175EA">
          <w:pgSz w:w="16840" w:h="11910" w:orient="landscape"/>
          <w:pgMar w:top="851" w:right="567" w:bottom="851" w:left="1134" w:header="720" w:footer="720" w:gutter="0"/>
          <w:cols w:space="720"/>
        </w:sectPr>
      </w:pPr>
    </w:p>
    <w:p w:rsidR="00E6149E" w:rsidRDefault="00E6149E" w:rsidP="00BF224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C50376" w:rsidRDefault="00C50376" w:rsidP="00BF224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C50376" w:rsidRDefault="00C50376" w:rsidP="00BF224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C50376" w:rsidRDefault="00C50376" w:rsidP="00BF224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C50376" w:rsidRDefault="00C50376" w:rsidP="00BF224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C50376" w:rsidRDefault="00C50376" w:rsidP="00BF224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C50376" w:rsidRDefault="00C50376" w:rsidP="00BF224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C50376" w:rsidRDefault="00C50376" w:rsidP="00BF224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C50376" w:rsidRDefault="00C50376" w:rsidP="00BF224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C50376" w:rsidRDefault="00C50376" w:rsidP="00BF224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C50376" w:rsidRDefault="00C50376" w:rsidP="00BF224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C50376" w:rsidRDefault="00C50376" w:rsidP="00BF224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C50376" w:rsidRDefault="00C50376" w:rsidP="00BF224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C50376" w:rsidRDefault="00C50376" w:rsidP="00BF224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C50376" w:rsidRDefault="00C50376" w:rsidP="00BF224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C50376" w:rsidRDefault="00C50376" w:rsidP="00BF224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C50376" w:rsidRDefault="00C50376" w:rsidP="00BF224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C50376" w:rsidRDefault="00C50376" w:rsidP="00BF224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C50376" w:rsidRDefault="00C50376" w:rsidP="00BF224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C50376" w:rsidRDefault="00C50376" w:rsidP="00BF224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C50376" w:rsidRDefault="00C50376" w:rsidP="00BF224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ar-SA" w:bidi="ru-RU"/>
        </w:rPr>
      </w:pPr>
    </w:p>
    <w:p w:rsidR="00C50376" w:rsidRDefault="00C50376" w:rsidP="00BF224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ru-RU"/>
        </w:rPr>
      </w:pPr>
    </w:p>
    <w:p w:rsidR="00E56C91" w:rsidRDefault="00E56C91">
      <w:bookmarkStart w:id="0" w:name="_GoBack"/>
      <w:bookmarkEnd w:id="0"/>
    </w:p>
    <w:p w:rsidR="00BF2243" w:rsidRDefault="00BF2243"/>
    <w:p w:rsidR="00BF2243" w:rsidRDefault="00BF2243"/>
    <w:p w:rsidR="00BF2243" w:rsidRDefault="00BF2243"/>
    <w:p w:rsidR="00DF74A3" w:rsidRDefault="00DF74A3"/>
    <w:p w:rsidR="00DF74A3" w:rsidRPr="001D4DBA" w:rsidRDefault="00DF74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1D4DBA">
        <w:rPr>
          <w:b/>
          <w:sz w:val="28"/>
          <w:szCs w:val="28"/>
        </w:rPr>
        <w:t xml:space="preserve">                      </w:t>
      </w:r>
    </w:p>
    <w:sectPr w:rsidR="00DF74A3" w:rsidRPr="001D4DBA" w:rsidSect="004D4F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2B"/>
    <w:rsid w:val="001B0ADD"/>
    <w:rsid w:val="001D4DBA"/>
    <w:rsid w:val="001E2E14"/>
    <w:rsid w:val="002F0992"/>
    <w:rsid w:val="0031034C"/>
    <w:rsid w:val="003F6F96"/>
    <w:rsid w:val="00486D2B"/>
    <w:rsid w:val="00490617"/>
    <w:rsid w:val="004D4F8F"/>
    <w:rsid w:val="00516258"/>
    <w:rsid w:val="006546CD"/>
    <w:rsid w:val="00654F5D"/>
    <w:rsid w:val="0066258B"/>
    <w:rsid w:val="006C0094"/>
    <w:rsid w:val="00713628"/>
    <w:rsid w:val="007F2BFC"/>
    <w:rsid w:val="008615FB"/>
    <w:rsid w:val="009B72AC"/>
    <w:rsid w:val="00A111F0"/>
    <w:rsid w:val="00A14057"/>
    <w:rsid w:val="00A2558A"/>
    <w:rsid w:val="00A81A90"/>
    <w:rsid w:val="00B609C5"/>
    <w:rsid w:val="00B96A40"/>
    <w:rsid w:val="00BC0391"/>
    <w:rsid w:val="00BF2243"/>
    <w:rsid w:val="00C06A42"/>
    <w:rsid w:val="00C175EA"/>
    <w:rsid w:val="00C50376"/>
    <w:rsid w:val="00DA091A"/>
    <w:rsid w:val="00DF74A3"/>
    <w:rsid w:val="00E56C91"/>
    <w:rsid w:val="00E6149E"/>
    <w:rsid w:val="00EF310C"/>
    <w:rsid w:val="00F5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2019-10-22T01:49:00Z</dcterms:created>
  <dcterms:modified xsi:type="dcterms:W3CDTF">2020-06-01T09:05:00Z</dcterms:modified>
</cp:coreProperties>
</file>