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81" w:rsidRPr="00BD1781" w:rsidRDefault="007736AE" w:rsidP="007736A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36A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251950" cy="6721502"/>
            <wp:effectExtent l="0" t="0" r="6350" b="3175"/>
            <wp:docPr id="1" name="Рисунок 1" descr="C:\Users\Admin\Desktop\Нелли\2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елли\2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1781" w:rsidRDefault="00BD1781" w:rsidP="00BD1781">
      <w:pPr>
        <w:tabs>
          <w:tab w:val="left" w:pos="2304"/>
        </w:tabs>
        <w:rPr>
          <w:i/>
          <w:u w:val="single"/>
        </w:rPr>
      </w:pPr>
    </w:p>
    <w:p w:rsidR="00BD1781" w:rsidRPr="008C305C" w:rsidRDefault="00BD1781" w:rsidP="00BD178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305C">
        <w:rPr>
          <w:sz w:val="28"/>
          <w:szCs w:val="28"/>
        </w:rPr>
        <w:t xml:space="preserve">                      </w:t>
      </w:r>
      <w:r w:rsidRPr="008C305C">
        <w:rPr>
          <w:rFonts w:eastAsia="Calibri"/>
          <w:b/>
          <w:sz w:val="28"/>
          <w:szCs w:val="28"/>
        </w:rPr>
        <w:t xml:space="preserve">       </w:t>
      </w:r>
      <w:r w:rsidRPr="008C305C">
        <w:rPr>
          <w:b/>
          <w:bCs/>
          <w:color w:val="000000"/>
          <w:sz w:val="28"/>
          <w:szCs w:val="28"/>
        </w:rPr>
        <w:t xml:space="preserve">Аннотация к рабочей </w:t>
      </w:r>
      <w:r>
        <w:rPr>
          <w:b/>
          <w:bCs/>
          <w:color w:val="000000"/>
          <w:sz w:val="28"/>
          <w:szCs w:val="28"/>
        </w:rPr>
        <w:t>программе по русскому языку (6 класс</w:t>
      </w:r>
      <w:r w:rsidRPr="008C305C">
        <w:rPr>
          <w:b/>
          <w:bCs/>
          <w:color w:val="000000"/>
          <w:sz w:val="28"/>
          <w:szCs w:val="28"/>
        </w:rPr>
        <w:t>)</w:t>
      </w:r>
    </w:p>
    <w:p w:rsidR="00BD1781" w:rsidRPr="008C305C" w:rsidRDefault="00BD1781" w:rsidP="00BD1781">
      <w:pPr>
        <w:rPr>
          <w:sz w:val="28"/>
          <w:szCs w:val="28"/>
        </w:rPr>
      </w:pPr>
    </w:p>
    <w:p w:rsidR="00BD1781" w:rsidRPr="008C305C" w:rsidRDefault="00BD1781" w:rsidP="00BD1781">
      <w:pPr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       Русский зык – язык русского народа. Он служит ему средством: а) общения во всех сферах жизни (в быту, между гражданами и учреждениями, в научном и художественно-словесном творчестве); б) хранения и передачи информации; в) связи поколений русских людей, живших в разные эпохи.</w:t>
      </w:r>
    </w:p>
    <w:p w:rsidR="00BD1781" w:rsidRPr="008C305C" w:rsidRDefault="00BD1781" w:rsidP="00BD1781">
      <w:pPr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       Русский язык – один из самых развитых языков мира. Он отличается богатством и разнообразием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создана художественная литература и науки, имеющие мировое значение.</w:t>
      </w:r>
    </w:p>
    <w:p w:rsidR="00BD1781" w:rsidRPr="008C305C" w:rsidRDefault="00BD1781" w:rsidP="00BD1781">
      <w:pPr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       Русский язык в современном мире – один из официальных языков ООН. В Российской Федерации он является государственным языком.</w:t>
      </w:r>
    </w:p>
    <w:p w:rsidR="00BD1781" w:rsidRPr="008C305C" w:rsidRDefault="00BD1781" w:rsidP="00BD1781">
      <w:pPr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       Свободное владение родным русским языком – надёжная основа каждого русского человека в его жизни, труде, творческой деятельности.</w:t>
      </w:r>
    </w:p>
    <w:p w:rsidR="00BD1781" w:rsidRPr="008C305C" w:rsidRDefault="00BD1781" w:rsidP="00BD1781">
      <w:pPr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       Учебный предмет в современной школе имеет познавательно- практическую направленность, то есть он даёт учащимся знания о родном языке и формирует у них языковые и речевые умения.</w:t>
      </w:r>
    </w:p>
    <w:p w:rsidR="00BD1781" w:rsidRPr="008C305C" w:rsidRDefault="00BD1781" w:rsidP="00BD1781">
      <w:pPr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       Специальными целями преподавания русского языка в школе являются формирование языковой, коммуникативной и лингвистической компетенций учащихся.</w:t>
      </w:r>
    </w:p>
    <w:p w:rsidR="00BD1781" w:rsidRPr="008C305C" w:rsidRDefault="00BD1781" w:rsidP="00BD1781">
      <w:pPr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       Языковая и лингвистическая 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знаниями о лингвистике как науке, ее основных разделах и базовых понятиях; способности к анализу и оценке языковых явлений и фактов; обогащения словарного запаса и грамматического строя речи учащихся; формирования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BD1781" w:rsidRPr="008C305C" w:rsidRDefault="00BD1781" w:rsidP="00BD1781">
      <w:pPr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Pr="008C305C">
        <w:rPr>
          <w:rFonts w:ascii="Times New Roman" w:hAnsi="Times New Roman" w:cs="Times New Roman"/>
          <w:sz w:val="24"/>
          <w:szCs w:val="24"/>
        </w:rPr>
        <w:t>Коммуникативная  компетенция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 реализуется в процессе решения следующих практических задач: формирования прочных орфографических и пунктуационных умений и навыков; овладения нормами русского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 В результате обучения русскому языку учащиеся должны свободно пользоваться им во всех общественных сферах его применения.</w:t>
      </w:r>
    </w:p>
    <w:p w:rsidR="00BD1781" w:rsidRPr="008C305C" w:rsidRDefault="00BD1781" w:rsidP="00BD1781">
      <w:pPr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 задачами работы по русскому языку являются воспитание учащихся средствами данного предмета; развитие их логического мышления; обучение умению самостоятельно пополнять знания по русскому языку; формирование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 умений – работа с книгой, со справочной литературой, совершенствование навыков чтения и т.д.</w:t>
      </w:r>
    </w:p>
    <w:p w:rsidR="00BD1781" w:rsidRPr="008C305C" w:rsidRDefault="00BD1781" w:rsidP="00BD1781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BD1781" w:rsidRPr="008C305C" w:rsidRDefault="00BD1781" w:rsidP="00BD178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C305C">
        <w:rPr>
          <w:b/>
          <w:bCs/>
          <w:color w:val="000000"/>
        </w:rPr>
        <w:t>Цели программы:</w:t>
      </w:r>
    </w:p>
    <w:p w:rsidR="00BD1781" w:rsidRPr="008C305C" w:rsidRDefault="00BD1781" w:rsidP="00BD178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C305C">
        <w:rPr>
          <w:b/>
          <w:bCs/>
          <w:color w:val="000000"/>
        </w:rPr>
        <w:t>-воспитание</w:t>
      </w:r>
      <w:r w:rsidRPr="008C305C">
        <w:rPr>
          <w:rStyle w:val="apple-converted-space"/>
          <w:b/>
          <w:bCs/>
          <w:color w:val="000000"/>
        </w:rPr>
        <w:t> </w:t>
      </w:r>
      <w:r w:rsidRPr="008C305C">
        <w:rPr>
          <w:color w:val="000000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BD1781" w:rsidRPr="008C305C" w:rsidRDefault="00BD1781" w:rsidP="00BD178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C305C">
        <w:rPr>
          <w:b/>
          <w:bCs/>
          <w:color w:val="000000"/>
        </w:rPr>
        <w:t>-совершенствование</w:t>
      </w:r>
      <w:r w:rsidRPr="008C305C">
        <w:rPr>
          <w:rStyle w:val="apple-converted-space"/>
          <w:color w:val="000000"/>
        </w:rPr>
        <w:t> </w:t>
      </w:r>
      <w:r w:rsidRPr="008C305C">
        <w:rPr>
          <w:color w:val="000000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D1781" w:rsidRPr="008C305C" w:rsidRDefault="00BD1781" w:rsidP="00BD178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C305C">
        <w:rPr>
          <w:b/>
          <w:bCs/>
          <w:color w:val="000000"/>
        </w:rPr>
        <w:t>-освоение</w:t>
      </w:r>
      <w:r w:rsidRPr="008C305C">
        <w:rPr>
          <w:rStyle w:val="apple-converted-space"/>
          <w:b/>
          <w:bCs/>
          <w:color w:val="000000"/>
        </w:rPr>
        <w:t> </w:t>
      </w:r>
      <w:r w:rsidRPr="008C305C">
        <w:rPr>
          <w:color w:val="000000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BD1781" w:rsidRPr="008C305C" w:rsidRDefault="00BD1781" w:rsidP="00BD1781">
      <w:pPr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</w:t>
      </w:r>
      <w:r w:rsidRPr="008C305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C305C">
        <w:rPr>
          <w:rFonts w:ascii="Times New Roman" w:hAnsi="Times New Roman" w:cs="Times New Roman"/>
          <w:color w:val="000000"/>
          <w:sz w:val="24"/>
          <w:szCs w:val="24"/>
        </w:rPr>
        <w:t>умений</w:t>
      </w:r>
      <w:r w:rsidRPr="008C305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C305C">
        <w:rPr>
          <w:rFonts w:ascii="Times New Roman" w:hAnsi="Times New Roman" w:cs="Times New Roman"/>
          <w:color w:val="000000"/>
          <w:sz w:val="24"/>
          <w:szCs w:val="24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BD1781" w:rsidRPr="008C305C" w:rsidRDefault="00BD1781" w:rsidP="00BD1781">
      <w:pPr>
        <w:rPr>
          <w:rFonts w:ascii="Times New Roman" w:hAnsi="Times New Roman" w:cs="Times New Roman"/>
          <w:sz w:val="24"/>
          <w:szCs w:val="24"/>
        </w:rPr>
      </w:pPr>
    </w:p>
    <w:p w:rsidR="00BD1781" w:rsidRPr="008C305C" w:rsidRDefault="00BD1781" w:rsidP="00BD1781">
      <w:pPr>
        <w:tabs>
          <w:tab w:val="left" w:pos="4140"/>
          <w:tab w:val="left" w:pos="4900"/>
        </w:tabs>
        <w:ind w:left="560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для 6-9 </w:t>
      </w:r>
      <w:proofErr w:type="spellStart"/>
      <w:r w:rsidRPr="008C305C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 </w:t>
      </w:r>
      <w:r w:rsidRPr="008C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составлена на основе</w:t>
      </w:r>
      <w:r w:rsidRPr="008C3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781" w:rsidRPr="008C305C" w:rsidRDefault="00BD1781" w:rsidP="00BD1781">
      <w:pPr>
        <w:pStyle w:val="a3"/>
        <w:numPr>
          <w:ilvl w:val="0"/>
          <w:numId w:val="1"/>
        </w:numPr>
        <w:tabs>
          <w:tab w:val="left" w:pos="4140"/>
          <w:tab w:val="left" w:pos="4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305C">
        <w:rPr>
          <w:rFonts w:ascii="Times New Roman" w:hAnsi="Times New Roman" w:cs="Times New Roman"/>
          <w:sz w:val="24"/>
          <w:szCs w:val="24"/>
        </w:rPr>
        <w:t>Закона  Российской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 Федерации «Об образовании в Российской Федерации от 29.12.2012 г. №273 ( в редакции от 26.07.2019 г.)</w:t>
      </w:r>
    </w:p>
    <w:p w:rsidR="00BD1781" w:rsidRPr="008C305C" w:rsidRDefault="00BD1781" w:rsidP="00BD1781">
      <w:pPr>
        <w:pStyle w:val="a3"/>
        <w:numPr>
          <w:ilvl w:val="0"/>
          <w:numId w:val="1"/>
        </w:numPr>
        <w:tabs>
          <w:tab w:val="left" w:pos="4140"/>
          <w:tab w:val="left" w:pos="4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</w:t>
      </w:r>
      <w:proofErr w:type="gramStart"/>
      <w:r w:rsidRPr="008C305C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 изменениями на 31.12.2015 г.)</w:t>
      </w:r>
    </w:p>
    <w:p w:rsidR="00BD1781" w:rsidRPr="008C305C" w:rsidRDefault="00BD1781" w:rsidP="00BD1781">
      <w:pPr>
        <w:pStyle w:val="a3"/>
        <w:numPr>
          <w:ilvl w:val="0"/>
          <w:numId w:val="1"/>
        </w:numPr>
        <w:tabs>
          <w:tab w:val="left" w:pos="4140"/>
          <w:tab w:val="left" w:pos="4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lastRenderedPageBreak/>
        <w:t xml:space="preserve">Основной образовательной программы основного общего образования Муниципального автономного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Бегишев</w:t>
      </w:r>
      <w:r w:rsidRPr="008C305C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 района Тюменской области</w:t>
      </w:r>
    </w:p>
    <w:p w:rsidR="00BD1781" w:rsidRPr="008C305C" w:rsidRDefault="00BD1781" w:rsidP="00BD1781">
      <w:pPr>
        <w:pStyle w:val="a3"/>
        <w:numPr>
          <w:ilvl w:val="0"/>
          <w:numId w:val="1"/>
        </w:numPr>
        <w:tabs>
          <w:tab w:val="left" w:pos="4140"/>
          <w:tab w:val="left" w:pos="4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предмету «Русский язык» </w:t>
      </w:r>
    </w:p>
    <w:p w:rsidR="00BD1781" w:rsidRPr="008C305C" w:rsidRDefault="00BD1781" w:rsidP="00BD1781">
      <w:pPr>
        <w:pStyle w:val="a3"/>
        <w:numPr>
          <w:ilvl w:val="0"/>
          <w:numId w:val="1"/>
        </w:numPr>
        <w:tabs>
          <w:tab w:val="left" w:pos="4140"/>
          <w:tab w:val="left" w:pos="4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Учебного плана основного общего образования Муниципального автономного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Бегишев</w:t>
      </w:r>
      <w:r w:rsidRPr="008C305C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</w:t>
      </w:r>
      <w:proofErr w:type="gramStart"/>
      <w:r w:rsidRPr="008C305C">
        <w:rPr>
          <w:rFonts w:ascii="Times New Roman" w:hAnsi="Times New Roman" w:cs="Times New Roman"/>
          <w:sz w:val="24"/>
          <w:szCs w:val="24"/>
        </w:rPr>
        <w:t xml:space="preserve">школа 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 района Тюменской области на 2019 -2020 учебный год</w:t>
      </w:r>
    </w:p>
    <w:p w:rsidR="00BD1781" w:rsidRPr="008C305C" w:rsidRDefault="00BD1781" w:rsidP="00BD1781">
      <w:pPr>
        <w:pStyle w:val="a3"/>
        <w:numPr>
          <w:ilvl w:val="0"/>
          <w:numId w:val="1"/>
        </w:numPr>
        <w:tabs>
          <w:tab w:val="left" w:pos="4140"/>
          <w:tab w:val="left" w:pos="4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 Авторской программы «Русский язык» 5-9 </w:t>
      </w:r>
      <w:proofErr w:type="gramStart"/>
      <w:r w:rsidRPr="008C305C">
        <w:rPr>
          <w:rFonts w:ascii="Times New Roman" w:hAnsi="Times New Roman" w:cs="Times New Roman"/>
          <w:sz w:val="24"/>
          <w:szCs w:val="24"/>
        </w:rPr>
        <w:t>классы ,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 авторы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, Л.А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>.  М: «Просвещение», 2016 год.</w:t>
      </w:r>
    </w:p>
    <w:p w:rsidR="00BD1781" w:rsidRPr="008C305C" w:rsidRDefault="00BD1781" w:rsidP="00BD1781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BD1781" w:rsidRPr="008C305C" w:rsidRDefault="00BD1781" w:rsidP="00BD178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C305C">
        <w:rPr>
          <w:b/>
          <w:bCs/>
          <w:color w:val="000000"/>
        </w:rPr>
        <w:t>Учебники:</w:t>
      </w:r>
    </w:p>
    <w:p w:rsidR="00BD1781" w:rsidRPr="008C305C" w:rsidRDefault="00BD1781" w:rsidP="00BD178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C305C">
        <w:rPr>
          <w:color w:val="000000"/>
        </w:rPr>
        <w:t xml:space="preserve">6 класс-Русский язык.6 класс: Учебник для общеобразовательных организаций с приложением на электронном носителе в 2-х частях/. </w:t>
      </w:r>
      <w:proofErr w:type="spellStart"/>
      <w:r w:rsidRPr="008C305C">
        <w:rPr>
          <w:color w:val="000000"/>
        </w:rPr>
        <w:t>М.Т.Баранов</w:t>
      </w:r>
      <w:proofErr w:type="spellEnd"/>
      <w:r w:rsidRPr="008C305C">
        <w:rPr>
          <w:color w:val="000000"/>
        </w:rPr>
        <w:t xml:space="preserve">, </w:t>
      </w:r>
      <w:proofErr w:type="spellStart"/>
      <w:r w:rsidRPr="008C305C">
        <w:rPr>
          <w:color w:val="000000"/>
        </w:rPr>
        <w:t>Т.А.Ладыженская</w:t>
      </w:r>
      <w:proofErr w:type="spellEnd"/>
      <w:r w:rsidRPr="008C305C">
        <w:rPr>
          <w:color w:val="000000"/>
        </w:rPr>
        <w:t xml:space="preserve">, </w:t>
      </w:r>
      <w:proofErr w:type="spellStart"/>
      <w:r w:rsidRPr="008C305C">
        <w:rPr>
          <w:color w:val="000000"/>
        </w:rPr>
        <w:t>Л.А.Тростенцова</w:t>
      </w:r>
      <w:proofErr w:type="spellEnd"/>
      <w:r w:rsidRPr="008C305C">
        <w:rPr>
          <w:color w:val="000000"/>
        </w:rPr>
        <w:t xml:space="preserve"> и др.-4-е изд</w:t>
      </w:r>
      <w:r>
        <w:rPr>
          <w:color w:val="000000"/>
        </w:rPr>
        <w:t>ание - М.-Просвещение, 2013</w:t>
      </w:r>
      <w:r w:rsidRPr="008C305C">
        <w:rPr>
          <w:color w:val="000000"/>
        </w:rPr>
        <w:t xml:space="preserve"> г</w:t>
      </w:r>
    </w:p>
    <w:p w:rsidR="00BD1781" w:rsidRPr="008C305C" w:rsidRDefault="00BD1781" w:rsidP="00BD178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C305C">
        <w:rPr>
          <w:color w:val="000000"/>
        </w:rPr>
        <w:t xml:space="preserve">7 класс- Русский язык.7 </w:t>
      </w:r>
      <w:proofErr w:type="spellStart"/>
      <w:proofErr w:type="gramStart"/>
      <w:r w:rsidRPr="008C305C">
        <w:rPr>
          <w:color w:val="000000"/>
        </w:rPr>
        <w:t>класс:Учебник</w:t>
      </w:r>
      <w:proofErr w:type="spellEnd"/>
      <w:proofErr w:type="gramEnd"/>
      <w:r w:rsidRPr="008C305C">
        <w:rPr>
          <w:color w:val="000000"/>
        </w:rPr>
        <w:t xml:space="preserve"> для общеобразовательных организаций/. </w:t>
      </w:r>
      <w:proofErr w:type="spellStart"/>
      <w:r w:rsidRPr="008C305C">
        <w:rPr>
          <w:color w:val="000000"/>
        </w:rPr>
        <w:t>М.Т.Баранов</w:t>
      </w:r>
      <w:proofErr w:type="spellEnd"/>
      <w:r w:rsidRPr="008C305C">
        <w:rPr>
          <w:color w:val="000000"/>
        </w:rPr>
        <w:t xml:space="preserve">, </w:t>
      </w:r>
      <w:proofErr w:type="spellStart"/>
      <w:r w:rsidRPr="008C305C">
        <w:rPr>
          <w:color w:val="000000"/>
        </w:rPr>
        <w:t>Т.А.Ладыженская</w:t>
      </w:r>
      <w:proofErr w:type="spellEnd"/>
      <w:r w:rsidRPr="008C305C">
        <w:rPr>
          <w:color w:val="000000"/>
        </w:rPr>
        <w:t xml:space="preserve">, </w:t>
      </w:r>
      <w:proofErr w:type="spellStart"/>
      <w:r w:rsidRPr="008C305C">
        <w:rPr>
          <w:color w:val="000000"/>
        </w:rPr>
        <w:t>Л.А.Тростенцова</w:t>
      </w:r>
      <w:proofErr w:type="spellEnd"/>
      <w:r w:rsidRPr="008C305C">
        <w:rPr>
          <w:color w:val="000000"/>
        </w:rPr>
        <w:t xml:space="preserve"> и др.; </w:t>
      </w:r>
      <w:proofErr w:type="spellStart"/>
      <w:r w:rsidRPr="008C305C">
        <w:rPr>
          <w:color w:val="000000"/>
        </w:rPr>
        <w:t>науч.ред</w:t>
      </w:r>
      <w:proofErr w:type="spellEnd"/>
      <w:r w:rsidRPr="008C305C">
        <w:rPr>
          <w:color w:val="000000"/>
        </w:rPr>
        <w:t xml:space="preserve">. </w:t>
      </w:r>
      <w:proofErr w:type="spellStart"/>
      <w:r w:rsidRPr="008C305C">
        <w:rPr>
          <w:color w:val="000000"/>
        </w:rPr>
        <w:t>Шанский</w:t>
      </w:r>
      <w:proofErr w:type="spellEnd"/>
      <w:r w:rsidRPr="008C305C">
        <w:rPr>
          <w:color w:val="000000"/>
        </w:rPr>
        <w:t xml:space="preserve"> Н.М.-2 -е издание- М.-Просвещение, 2014 г.</w:t>
      </w:r>
    </w:p>
    <w:p w:rsidR="00BD1781" w:rsidRPr="008C305C" w:rsidRDefault="00BD1781" w:rsidP="00BD178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C305C">
        <w:rPr>
          <w:color w:val="000000"/>
        </w:rPr>
        <w:t xml:space="preserve">8 класс- Русский язык.8 </w:t>
      </w:r>
      <w:proofErr w:type="spellStart"/>
      <w:proofErr w:type="gramStart"/>
      <w:r w:rsidRPr="008C305C">
        <w:rPr>
          <w:color w:val="000000"/>
        </w:rPr>
        <w:t>класс:Учебник</w:t>
      </w:r>
      <w:proofErr w:type="spellEnd"/>
      <w:proofErr w:type="gramEnd"/>
      <w:r w:rsidRPr="008C305C">
        <w:rPr>
          <w:color w:val="000000"/>
        </w:rPr>
        <w:t xml:space="preserve"> для общеобразовательных организаций/. </w:t>
      </w:r>
      <w:proofErr w:type="spellStart"/>
      <w:proofErr w:type="gramStart"/>
      <w:r w:rsidRPr="008C305C">
        <w:rPr>
          <w:color w:val="000000"/>
        </w:rPr>
        <w:t>Л.А.Тростенцова,Т.А.Ладыженская</w:t>
      </w:r>
      <w:proofErr w:type="spellEnd"/>
      <w:proofErr w:type="gramEnd"/>
      <w:r w:rsidRPr="008C305C">
        <w:rPr>
          <w:color w:val="000000"/>
        </w:rPr>
        <w:t xml:space="preserve"> , </w:t>
      </w:r>
      <w:proofErr w:type="spellStart"/>
      <w:r w:rsidRPr="008C305C">
        <w:rPr>
          <w:color w:val="000000"/>
        </w:rPr>
        <w:t>А.Д.Дейкина,О.М.Александрова</w:t>
      </w:r>
      <w:proofErr w:type="spellEnd"/>
      <w:r w:rsidRPr="008C305C">
        <w:rPr>
          <w:color w:val="000000"/>
        </w:rPr>
        <w:t>.</w:t>
      </w:r>
    </w:p>
    <w:p w:rsidR="00BD1781" w:rsidRPr="008C305C" w:rsidRDefault="00BD1781" w:rsidP="00BD178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C305C">
        <w:rPr>
          <w:color w:val="000000"/>
        </w:rPr>
        <w:t>-М.-Просвещение, 2014г.</w:t>
      </w:r>
    </w:p>
    <w:p w:rsidR="00BD1781" w:rsidRPr="008C305C" w:rsidRDefault="00BD1781" w:rsidP="00BD178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C305C">
        <w:rPr>
          <w:color w:val="000000"/>
        </w:rPr>
        <w:t xml:space="preserve">9 класс- Русский язык.9 </w:t>
      </w:r>
      <w:proofErr w:type="spellStart"/>
      <w:proofErr w:type="gramStart"/>
      <w:r w:rsidRPr="008C305C">
        <w:rPr>
          <w:color w:val="000000"/>
        </w:rPr>
        <w:t>класс:Учебник</w:t>
      </w:r>
      <w:proofErr w:type="spellEnd"/>
      <w:proofErr w:type="gramEnd"/>
      <w:r w:rsidRPr="008C305C">
        <w:rPr>
          <w:color w:val="000000"/>
        </w:rPr>
        <w:t xml:space="preserve"> для общеобразовательных организаций/. </w:t>
      </w:r>
      <w:proofErr w:type="spellStart"/>
      <w:proofErr w:type="gramStart"/>
      <w:r w:rsidRPr="008C305C">
        <w:rPr>
          <w:color w:val="000000"/>
        </w:rPr>
        <w:t>Л.А.Тростенцова,Т.А.Лаадыженская</w:t>
      </w:r>
      <w:proofErr w:type="spellEnd"/>
      <w:proofErr w:type="gramEnd"/>
      <w:r w:rsidRPr="008C305C">
        <w:rPr>
          <w:color w:val="000000"/>
        </w:rPr>
        <w:t xml:space="preserve"> , А.Д.Дейкина,О.М.Александрова.-3 издание.-М.-Просвещение, 2016г.</w:t>
      </w:r>
    </w:p>
    <w:p w:rsidR="00BD1781" w:rsidRPr="008C305C" w:rsidRDefault="00BD1781" w:rsidP="00BD1781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BD1781" w:rsidRPr="008C305C" w:rsidRDefault="00BD1781" w:rsidP="00BD178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C305C">
        <w:rPr>
          <w:b/>
          <w:bCs/>
          <w:color w:val="000000"/>
        </w:rPr>
        <w:t>Количество часов:</w:t>
      </w:r>
      <w:r w:rsidRPr="008C305C">
        <w:rPr>
          <w:rStyle w:val="apple-converted-space"/>
          <w:color w:val="000000"/>
        </w:rPr>
        <w:t> </w:t>
      </w:r>
      <w:r w:rsidRPr="008C305C">
        <w:rPr>
          <w:color w:val="000000"/>
        </w:rPr>
        <w:t>рабочая программа составлена из расчета в 6 классе — 204 часа (6 часов в неделю), в 7 классе — 136 часов (4 часа в неделю), в 8 классе —102 часа (3 часа в неделю), в 9 классе — 102 часа (3 часа в неделю).</w:t>
      </w:r>
    </w:p>
    <w:p w:rsidR="00BD1781" w:rsidRPr="008C305C" w:rsidRDefault="00BD1781" w:rsidP="00BD178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D1781" w:rsidRPr="008C305C" w:rsidRDefault="00BD1781" w:rsidP="00BD178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D1781" w:rsidRPr="008C305C" w:rsidRDefault="00BD1781" w:rsidP="00BD1781">
      <w:pPr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D1781" w:rsidRPr="008C305C" w:rsidRDefault="00BD1781" w:rsidP="00BD1781">
      <w:pPr>
        <w:rPr>
          <w:rFonts w:ascii="Times New Roman" w:hAnsi="Times New Roman" w:cs="Times New Roman"/>
          <w:sz w:val="24"/>
          <w:szCs w:val="24"/>
        </w:rPr>
      </w:pPr>
    </w:p>
    <w:p w:rsidR="00BD1781" w:rsidRPr="008C305C" w:rsidRDefault="00BD1781" w:rsidP="00BD1781">
      <w:pPr>
        <w:rPr>
          <w:rFonts w:ascii="Times New Roman" w:hAnsi="Times New Roman" w:cs="Times New Roman"/>
          <w:b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C305C">
        <w:rPr>
          <w:rFonts w:ascii="Times New Roman" w:hAnsi="Times New Roman" w:cs="Times New Roman"/>
          <w:b/>
          <w:sz w:val="24"/>
          <w:szCs w:val="24"/>
        </w:rPr>
        <w:t>МАТЕРИАЛЬНО- ТЕХНИЧЕСКОЕ ОБЕСПЕЧЕНИЕ</w:t>
      </w:r>
    </w:p>
    <w:p w:rsidR="00BD1781" w:rsidRPr="008C305C" w:rsidRDefault="00BD1781" w:rsidP="00BD17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C305C">
        <w:rPr>
          <w:rFonts w:ascii="Times New Roman" w:hAnsi="Times New Roman" w:cs="Times New Roman"/>
          <w:b/>
          <w:i/>
          <w:sz w:val="24"/>
          <w:szCs w:val="24"/>
        </w:rPr>
        <w:t>6 класс</w:t>
      </w:r>
    </w:p>
    <w:p w:rsidR="00BD1781" w:rsidRPr="008C305C" w:rsidRDefault="00BD1781" w:rsidP="00BD17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781" w:rsidRPr="008C305C" w:rsidRDefault="00BD1781" w:rsidP="00BD17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Для учащихся:</w:t>
      </w:r>
    </w:p>
    <w:p w:rsidR="00BD1781" w:rsidRPr="008C305C" w:rsidRDefault="00BD1781" w:rsidP="00BD17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1. Баранов М.Т. Русский язык: Справочные материалы/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Т.А.Костяева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А.В.Прудникова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gramStart"/>
      <w:r w:rsidRPr="008C305C">
        <w:rPr>
          <w:rFonts w:ascii="Times New Roman" w:hAnsi="Times New Roman" w:cs="Times New Roman"/>
          <w:sz w:val="24"/>
          <w:szCs w:val="24"/>
        </w:rPr>
        <w:t>Н.М.Шанского.-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8-е изд., 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>.- М.: Русский язык, 2005.</w:t>
      </w:r>
    </w:p>
    <w:p w:rsidR="00BD1781" w:rsidRPr="008C305C" w:rsidRDefault="00BD1781" w:rsidP="00BD17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2. Баранов М.Т. Школьный орфографический словарь русского языка/ </w:t>
      </w:r>
      <w:proofErr w:type="spellStart"/>
      <w:proofErr w:type="gramStart"/>
      <w:r w:rsidRPr="008C305C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 10-е изд.- М.: Русский язык, 2005.</w:t>
      </w:r>
    </w:p>
    <w:p w:rsidR="00BD1781" w:rsidRPr="008C305C" w:rsidRDefault="00BD1781" w:rsidP="00BD17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3. Баранов М.Т. Школьный словарь образования слов </w:t>
      </w:r>
      <w:proofErr w:type="gramStart"/>
      <w:r w:rsidRPr="008C305C">
        <w:rPr>
          <w:rFonts w:ascii="Times New Roman" w:hAnsi="Times New Roman" w:cs="Times New Roman"/>
          <w:sz w:val="24"/>
          <w:szCs w:val="24"/>
        </w:rPr>
        <w:t>русского  языка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>.- 4-е изд.- М.: Русский язык, 2006.</w:t>
      </w:r>
    </w:p>
    <w:p w:rsidR="00BD1781" w:rsidRPr="008C305C" w:rsidRDefault="00BD1781" w:rsidP="00BD17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>4. Жуков В.П. Школьный фразеологический словарь русского языка/ 5-</w:t>
      </w:r>
      <w:proofErr w:type="gramStart"/>
      <w:r w:rsidRPr="008C305C">
        <w:rPr>
          <w:rFonts w:ascii="Times New Roman" w:hAnsi="Times New Roman" w:cs="Times New Roman"/>
          <w:sz w:val="24"/>
          <w:szCs w:val="24"/>
        </w:rPr>
        <w:t>е  изд.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>. и доп.- М.: Русский язык, 2005.</w:t>
      </w:r>
    </w:p>
    <w:p w:rsidR="00BD1781" w:rsidRPr="008C305C" w:rsidRDefault="00BD1781" w:rsidP="00BD17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Лапатухин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 М.С. Школьный толковый словарь русского языка/ Под ред.  </w:t>
      </w:r>
      <w:proofErr w:type="spellStart"/>
      <w:proofErr w:type="gramStart"/>
      <w:r w:rsidRPr="008C305C">
        <w:rPr>
          <w:rFonts w:ascii="Times New Roman" w:hAnsi="Times New Roman" w:cs="Times New Roman"/>
          <w:sz w:val="24"/>
          <w:szCs w:val="24"/>
        </w:rPr>
        <w:t>Ф.П.Филина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.- М.: Русский язык, 1998. </w:t>
      </w:r>
    </w:p>
    <w:p w:rsidR="00BD1781" w:rsidRPr="008C305C" w:rsidRDefault="00BD1781" w:rsidP="00BD17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 П.А. Школьный орфоэпический словарь русского языка/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П.А.Лекант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C305C">
        <w:rPr>
          <w:rFonts w:ascii="Times New Roman" w:hAnsi="Times New Roman" w:cs="Times New Roman"/>
          <w:sz w:val="24"/>
          <w:szCs w:val="24"/>
        </w:rPr>
        <w:t>В.В.Леденева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 2-е изд.- М.: Русское слово, 2006.</w:t>
      </w:r>
    </w:p>
    <w:p w:rsidR="00BD1781" w:rsidRPr="008C305C" w:rsidRDefault="00BD1781" w:rsidP="00BD17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7. Одинцов В.В. Школьный словарь иностранных слов/ Под ред.   </w:t>
      </w:r>
      <w:proofErr w:type="spellStart"/>
      <w:proofErr w:type="gramStart"/>
      <w:r w:rsidRPr="008C305C">
        <w:rPr>
          <w:rFonts w:ascii="Times New Roman" w:hAnsi="Times New Roman" w:cs="Times New Roman"/>
          <w:sz w:val="24"/>
          <w:szCs w:val="24"/>
        </w:rPr>
        <w:t>В.В.Иванова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 8-е изд.- М.: Русский язык, 2006.</w:t>
      </w:r>
    </w:p>
    <w:p w:rsidR="00BD1781" w:rsidRPr="008C305C" w:rsidRDefault="00BD1781" w:rsidP="00BD17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8. Рогожникова Р.П. Школьный словарь устаревших слов </w:t>
      </w:r>
      <w:proofErr w:type="gramStart"/>
      <w:r w:rsidRPr="008C305C">
        <w:rPr>
          <w:rFonts w:ascii="Times New Roman" w:hAnsi="Times New Roman" w:cs="Times New Roman"/>
          <w:sz w:val="24"/>
          <w:szCs w:val="24"/>
        </w:rPr>
        <w:t>русского  языка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>/ М.: Русский язык, 1997.</w:t>
      </w:r>
    </w:p>
    <w:p w:rsidR="00BD1781" w:rsidRPr="008C305C" w:rsidRDefault="00BD1781" w:rsidP="00BD17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9. Тихонов А.Н. Школьный словообразовательный словарь </w:t>
      </w:r>
      <w:proofErr w:type="gramStart"/>
      <w:r w:rsidRPr="008C305C">
        <w:rPr>
          <w:rFonts w:ascii="Times New Roman" w:hAnsi="Times New Roman" w:cs="Times New Roman"/>
          <w:sz w:val="24"/>
          <w:szCs w:val="24"/>
        </w:rPr>
        <w:t>русского  языка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А.Н.Тихонов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.- 2-е изд.,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.- М.: Русский язык, 1991. </w:t>
      </w:r>
    </w:p>
    <w:p w:rsidR="00BD1781" w:rsidRPr="008C305C" w:rsidRDefault="00BD1781" w:rsidP="00BD17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b/>
          <w:sz w:val="24"/>
          <w:szCs w:val="24"/>
          <w:u w:val="single"/>
        </w:rPr>
        <w:t>Для учителя:</w:t>
      </w:r>
    </w:p>
    <w:p w:rsidR="00BD1781" w:rsidRPr="008C305C" w:rsidRDefault="00BD1781" w:rsidP="00BD17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>1. Богданова Г.А. Уроки русского языка в 6 классе: 3-е изд.- М.:   Просвещение, 2003.</w:t>
      </w:r>
    </w:p>
    <w:p w:rsidR="00BD1781" w:rsidRPr="008C305C" w:rsidRDefault="00BD1781" w:rsidP="00BD17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Граник.Г.Г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. Дидактические карточки-задания по русскому языку. 5-9- </w:t>
      </w:r>
      <w:proofErr w:type="spellStart"/>
      <w:proofErr w:type="gramStart"/>
      <w:r w:rsidRPr="008C305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 М.: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>, 2003.</w:t>
      </w:r>
    </w:p>
    <w:p w:rsidR="00BD1781" w:rsidRPr="008C305C" w:rsidRDefault="00BD1781" w:rsidP="00BD17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Мордес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 Е.М. Искать, пробовать, обучать: нетрадиционные уроки по   русскому языку и литературе: 5-11 классы/ Волгоград: Учитель-</w:t>
      </w:r>
      <w:proofErr w:type="gramStart"/>
      <w:r w:rsidRPr="008C305C">
        <w:rPr>
          <w:rFonts w:ascii="Times New Roman" w:hAnsi="Times New Roman" w:cs="Times New Roman"/>
          <w:sz w:val="24"/>
          <w:szCs w:val="24"/>
        </w:rPr>
        <w:t>АСТ,  2002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>.</w:t>
      </w:r>
    </w:p>
    <w:p w:rsidR="00BD1781" w:rsidRPr="008C305C" w:rsidRDefault="00BD1781" w:rsidP="00BD17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4. Обучение русскому языку в 6 классе: Метод. рекомендации к учеб. для 6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. учреждений/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C305C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 3-е изд.- М.: Просвещение, 2003.</w:t>
      </w:r>
    </w:p>
    <w:p w:rsidR="00BD1781" w:rsidRPr="008C305C" w:rsidRDefault="00BD1781" w:rsidP="00BD17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5. Розенталь Д.Э., Теленкова М.А. Словарь трудностей русского языка/ 4-е </w:t>
      </w:r>
      <w:proofErr w:type="gramStart"/>
      <w:r w:rsidRPr="008C305C">
        <w:rPr>
          <w:rFonts w:ascii="Times New Roman" w:hAnsi="Times New Roman" w:cs="Times New Roman"/>
          <w:sz w:val="24"/>
          <w:szCs w:val="24"/>
        </w:rPr>
        <w:t>изд.,-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 стереотип.- М.: Русский язык, 1985.</w:t>
      </w:r>
    </w:p>
    <w:p w:rsidR="00BD1781" w:rsidRPr="008C305C" w:rsidRDefault="00BD1781" w:rsidP="00BD1781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lastRenderedPageBreak/>
        <w:t xml:space="preserve">6. Русский язык. Тесты для промежуточного контроля. 6 </w:t>
      </w:r>
      <w:proofErr w:type="spellStart"/>
      <w:proofErr w:type="gramStart"/>
      <w:r w:rsidRPr="008C305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 Под ред.  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Н.А.Сениной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>. Ростов-на-Дону: изд. «Легион», 2009.</w:t>
      </w:r>
    </w:p>
    <w:p w:rsidR="00A4503B" w:rsidRDefault="00A4503B"/>
    <w:sectPr w:rsidR="00A4503B" w:rsidSect="00BD17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944C6"/>
    <w:multiLevelType w:val="hybridMultilevel"/>
    <w:tmpl w:val="EA429B94"/>
    <w:lvl w:ilvl="0" w:tplc="DAE04426">
      <w:start w:val="1"/>
      <w:numFmt w:val="decimal"/>
      <w:lvlText w:val="%1."/>
      <w:lvlJc w:val="left"/>
      <w:pPr>
        <w:ind w:left="9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10"/>
    <w:rsid w:val="00500C0F"/>
    <w:rsid w:val="00746C10"/>
    <w:rsid w:val="007736AE"/>
    <w:rsid w:val="00A4503B"/>
    <w:rsid w:val="00BD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F0E9"/>
  <w15:chartTrackingRefBased/>
  <w15:docId w15:val="{E679C57E-ABDA-40EC-96D0-B0BAF091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81"/>
    <w:pPr>
      <w:ind w:left="720"/>
      <w:contextualSpacing/>
    </w:pPr>
  </w:style>
  <w:style w:type="paragraph" w:styleId="a4">
    <w:name w:val="Normal (Web)"/>
    <w:basedOn w:val="a"/>
    <w:semiHidden/>
    <w:unhideWhenUsed/>
    <w:rsid w:val="00BD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1781"/>
  </w:style>
  <w:style w:type="paragraph" w:styleId="a5">
    <w:name w:val="Balloon Text"/>
    <w:basedOn w:val="a"/>
    <w:link w:val="a6"/>
    <w:uiPriority w:val="99"/>
    <w:semiHidden/>
    <w:unhideWhenUsed/>
    <w:rsid w:val="00500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0C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5</cp:revision>
  <cp:lastPrinted>2020-03-11T03:39:00Z</cp:lastPrinted>
  <dcterms:created xsi:type="dcterms:W3CDTF">2020-03-10T14:45:00Z</dcterms:created>
  <dcterms:modified xsi:type="dcterms:W3CDTF">2020-05-30T17:26:00Z</dcterms:modified>
</cp:coreProperties>
</file>