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11" w:rsidRDefault="00095611" w:rsidP="00095611">
      <w:r>
        <w:rPr>
          <w:noProof/>
        </w:rPr>
        <w:drawing>
          <wp:inline distT="0" distB="0" distL="0" distR="0">
            <wp:extent cx="9893300" cy="7195127"/>
            <wp:effectExtent l="0" t="0" r="0" b="6350"/>
            <wp:docPr id="1" name="Рисунок 1" descr="C:\Users\User\Desktop\титульнык скан\т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к скан\т 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0" cy="71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611" w:rsidRPr="007E399A" w:rsidRDefault="00095611" w:rsidP="00095611">
      <w:pPr>
        <w:pStyle w:val="c11c129"/>
        <w:shd w:val="clear" w:color="auto" w:fill="FFFFFF"/>
        <w:spacing w:before="0" w:beforeAutospacing="0" w:after="0" w:afterAutospacing="0"/>
        <w:ind w:right="568"/>
        <w:jc w:val="both"/>
        <w:rPr>
          <w:rStyle w:val="c16"/>
          <w:b/>
          <w:bCs/>
          <w:color w:val="000000"/>
        </w:rPr>
      </w:pPr>
    </w:p>
    <w:p w:rsidR="00095611" w:rsidRPr="007E399A" w:rsidRDefault="00095611" w:rsidP="00095611">
      <w:pPr>
        <w:pStyle w:val="c11c129"/>
        <w:shd w:val="clear" w:color="auto" w:fill="FFFFFF"/>
        <w:spacing w:before="0" w:beforeAutospacing="0" w:after="0" w:afterAutospacing="0"/>
        <w:ind w:right="568"/>
        <w:jc w:val="both"/>
        <w:rPr>
          <w:rStyle w:val="c7c1"/>
          <w:b/>
          <w:bCs/>
          <w:color w:val="000000"/>
        </w:rPr>
      </w:pPr>
      <w:r w:rsidRPr="007E399A">
        <w:rPr>
          <w:rStyle w:val="c16"/>
          <w:b/>
          <w:bCs/>
          <w:color w:val="000000"/>
        </w:rPr>
        <w:t>Планируемые результаты освоения учебного предмета</w:t>
      </w:r>
    </w:p>
    <w:p w:rsidR="00095611" w:rsidRPr="007E399A" w:rsidRDefault="00095611" w:rsidP="00095611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7E399A">
        <w:rPr>
          <w:rStyle w:val="c23c40"/>
          <w:b/>
          <w:bCs/>
          <w:color w:val="000000"/>
        </w:rPr>
        <w:t>Личностными результатами </w:t>
      </w:r>
      <w:r w:rsidRPr="007E399A">
        <w:rPr>
          <w:rStyle w:val="c23"/>
          <w:color w:val="000000"/>
        </w:rPr>
        <w:t>изучения предмета «Алгебра» в 7 классе  являются: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 xml:space="preserve">-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7E399A">
        <w:rPr>
          <w:rStyle w:val="c14"/>
          <w:color w:val="000000"/>
        </w:rPr>
        <w:t>контрпримеры</w:t>
      </w:r>
      <w:proofErr w:type="spellEnd"/>
      <w:r w:rsidRPr="007E399A">
        <w:rPr>
          <w:rStyle w:val="c14"/>
          <w:color w:val="000000"/>
        </w:rPr>
        <w:t>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критичность мышления, умения распознавать логически некорректные высказывания, отличать гипотезу от факта;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креативность мышления, инициатива, находчивость, активность при решении математических задач;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умение контролировать процесс и результат учебной математической деятельности;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способность к эмоциональному восприятию математических объектов, задач, решений, рассуждений.</w:t>
      </w:r>
    </w:p>
    <w:p w:rsidR="00095611" w:rsidRPr="007E399A" w:rsidRDefault="00095611" w:rsidP="00095611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E399A">
        <w:rPr>
          <w:rStyle w:val="c40c23"/>
          <w:b/>
          <w:bCs/>
          <w:color w:val="000000"/>
        </w:rPr>
        <w:t>Метапредметными</w:t>
      </w:r>
      <w:proofErr w:type="spellEnd"/>
      <w:r w:rsidRPr="007E399A">
        <w:rPr>
          <w:rStyle w:val="c40c23"/>
          <w:b/>
          <w:bCs/>
          <w:color w:val="000000"/>
        </w:rPr>
        <w:t xml:space="preserve"> результатами </w:t>
      </w:r>
      <w:r w:rsidRPr="007E399A">
        <w:rPr>
          <w:rStyle w:val="c14"/>
          <w:color w:val="000000"/>
        </w:rPr>
        <w:t>изучения курса «Алгебра» в 7 классе является формирование универсальных учебных действий.</w:t>
      </w:r>
    </w:p>
    <w:p w:rsidR="00095611" w:rsidRPr="007E399A" w:rsidRDefault="00095611" w:rsidP="00095611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7E399A">
        <w:rPr>
          <w:rStyle w:val="c40c23"/>
          <w:b/>
          <w:bCs/>
          <w:color w:val="000000"/>
        </w:rPr>
        <w:t>Регулятивные УУД:</w:t>
      </w:r>
    </w:p>
    <w:p w:rsidR="00095611" w:rsidRPr="007E399A" w:rsidRDefault="00095611" w:rsidP="00095611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E399A">
        <w:rPr>
          <w:rStyle w:val="c14"/>
          <w:color w:val="000000"/>
        </w:rPr>
        <w:t>Обучающиеся</w:t>
      </w:r>
      <w:proofErr w:type="gramEnd"/>
      <w:r w:rsidRPr="007E399A">
        <w:rPr>
          <w:rStyle w:val="c14"/>
          <w:color w:val="000000"/>
        </w:rPr>
        <w:t xml:space="preserve">  7 класса: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сличают свой способ действия с эталоном;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сличают способ  и результат своих действий с заданным эталоном, обнаруживают отклонения и отличия от эталона;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вносят коррективы и дополнения в составленные планы;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вносят коррективы и дополнения в способ своих действий в случае расхождения эталона, реального действия и его продукта;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выделяют и осознают то, что уже усвоено и что еще подлежит усвоению;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осознают качество и уровень усвоения;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оценивают достигнутый результат;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определяют последовательность промежуточных целей с учетом конечного результата;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составляют план и последовательность действий;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предвосхищают временные характеристики результата (когда будет результат?);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предвосхищают результат и уровень усвоения (какой будет результат?);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ставят учебную задачу на основе соотнесения того, что уже известно и усвоено, и того, что еще не известно;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самостоятельно формируют познавательную цель и строят действия в соответствии с ней.</w:t>
      </w:r>
    </w:p>
    <w:p w:rsidR="00095611" w:rsidRPr="007E399A" w:rsidRDefault="00095611" w:rsidP="00095611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7E399A">
        <w:rPr>
          <w:rStyle w:val="c23c31"/>
          <w:b/>
          <w:bCs/>
          <w:color w:val="000000"/>
        </w:rPr>
        <w:t>Познавательные УУД:</w:t>
      </w:r>
    </w:p>
    <w:p w:rsidR="00095611" w:rsidRPr="007E399A" w:rsidRDefault="00095611" w:rsidP="00095611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E399A">
        <w:rPr>
          <w:rStyle w:val="c23"/>
          <w:color w:val="000000"/>
        </w:rPr>
        <w:t>Обучающиеся</w:t>
      </w:r>
      <w:proofErr w:type="gramEnd"/>
      <w:r w:rsidRPr="007E399A">
        <w:rPr>
          <w:rStyle w:val="c23"/>
          <w:color w:val="000000"/>
        </w:rPr>
        <w:t xml:space="preserve">  7 класса: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умеют выбирать смысловые единицы текста и устанавливать отношения между ними;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создают структуру взаимосвязей смысловых единиц текста;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выделяют количественные характеристики объектов, заданных словами;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 xml:space="preserve">- восстанавливают предметную ситуацию, описанную в задаче, путем </w:t>
      </w:r>
      <w:proofErr w:type="spellStart"/>
      <w:r w:rsidRPr="007E399A">
        <w:rPr>
          <w:rStyle w:val="c14"/>
          <w:color w:val="000000"/>
        </w:rPr>
        <w:t>переформулирования</w:t>
      </w:r>
      <w:proofErr w:type="spellEnd"/>
      <w:r w:rsidRPr="007E399A">
        <w:rPr>
          <w:rStyle w:val="c14"/>
          <w:color w:val="000000"/>
        </w:rPr>
        <w:t>, упрощенного пересказа текста, с выделением только существенной для решения задачи информации;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выделяют обобщенный смысл и формальную структуру задачи;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lastRenderedPageBreak/>
        <w:t>- умеют заменять термины определениями;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умеют выводить следствия из имеющихся в условии задачи данных;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выделяют формальную структуру задачи;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выделяют объекты и процессы с точки зрения целого и частей;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анализируют условия и требования задачи;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выбирают вид графической модели, адекватной выделенным смысловым единицам;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выбирают знаково-символические средства для построения модели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выражают смысл ситуации различными средствами (рисунки, символы, схемы, знаки)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выражают структуру задачи разными средствами;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выполняют операции со знаками и символами;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выбирают, сопоставляют и обосновывают способы решения задачи;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проводят анализ способов решения задачи с точки зрения их рациональности и экономичности;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умеют выбирать обобщенные стратегии решения задачи;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выделяют и формулируют познавательную цель;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осуществляют поиск и выделение необходимой информации;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применяют методы информационного поиска, в том числе с помощью компьютерных средств.</w:t>
      </w:r>
    </w:p>
    <w:p w:rsidR="00095611" w:rsidRPr="007E399A" w:rsidRDefault="00095611" w:rsidP="00095611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 w:rsidRPr="007E399A">
        <w:rPr>
          <w:rStyle w:val="c40c23"/>
          <w:b/>
          <w:bCs/>
          <w:color w:val="000000"/>
        </w:rPr>
        <w:t>Коммуникативные УУД:</w:t>
      </w:r>
    </w:p>
    <w:p w:rsidR="00095611" w:rsidRPr="007E399A" w:rsidRDefault="00095611" w:rsidP="00095611">
      <w:pPr>
        <w:pStyle w:val="c29c5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E399A">
        <w:rPr>
          <w:rStyle w:val="c14"/>
          <w:color w:val="000000"/>
        </w:rPr>
        <w:t>Обучающиеся</w:t>
      </w:r>
      <w:proofErr w:type="gramEnd"/>
      <w:r w:rsidRPr="007E399A">
        <w:rPr>
          <w:rStyle w:val="c14"/>
          <w:color w:val="000000"/>
        </w:rPr>
        <w:t xml:space="preserve">  7 класса: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умеют самостоятельно организовывать учебное взаимодействие в группе (определять общие цели, договариваться друг с другом и т.д.);  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отстаивают свою точку зрения, приводя аргументы, подтверждая их фактами;  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умеют в дискуссии выдвинуть контраргументы;  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учатся  критично  относиться к своему мнению, с достоинством признавать ошибочность своего мнения (если оно таково) и корректировать его;  </w:t>
      </w:r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proofErr w:type="gramStart"/>
      <w:r w:rsidRPr="007E399A">
        <w:rPr>
          <w:rStyle w:val="c14"/>
          <w:color w:val="000000"/>
        </w:rPr>
        <w:t>- понимают позицию другого, различая в его речи: мнение (точку зрения), доказательство (аргументы), факты; гипотезы, аксиомы, теории;  </w:t>
      </w:r>
      <w:proofErr w:type="gramEnd"/>
    </w:p>
    <w:p w:rsidR="00095611" w:rsidRPr="007E399A" w:rsidRDefault="00095611" w:rsidP="00095611">
      <w:pPr>
        <w:shd w:val="clear" w:color="auto" w:fill="FFFFFF"/>
        <w:jc w:val="both"/>
        <w:rPr>
          <w:color w:val="000000"/>
        </w:rPr>
      </w:pPr>
      <w:r w:rsidRPr="007E399A">
        <w:rPr>
          <w:rStyle w:val="c14"/>
          <w:color w:val="000000"/>
        </w:rPr>
        <w:t>- умеют взглянуть на ситуацию с иной позиции и договариваться с людьми иных позиций.</w:t>
      </w: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Cs/>
          <w:color w:val="000000"/>
        </w:rPr>
      </w:pPr>
      <w:r w:rsidRPr="007E399A">
        <w:rPr>
          <w:rStyle w:val="c31c23"/>
          <w:b/>
          <w:bCs/>
          <w:color w:val="000000"/>
        </w:rPr>
        <w:t xml:space="preserve">Предметные результаты </w:t>
      </w:r>
      <w:r w:rsidRPr="007E399A">
        <w:rPr>
          <w:rStyle w:val="c31c23"/>
          <w:bCs/>
          <w:color w:val="000000"/>
        </w:rPr>
        <w:t>изучения предмета «Алгебра» в 7 классе.</w:t>
      </w:r>
    </w:p>
    <w:p w:rsidR="00095611" w:rsidRPr="007E399A" w:rsidRDefault="00095611" w:rsidP="00095611">
      <w:pPr>
        <w:rPr>
          <w:i/>
        </w:rPr>
      </w:pPr>
      <w:r w:rsidRPr="007E399A">
        <w:rPr>
          <w:i/>
          <w:u w:val="single"/>
        </w:rPr>
        <w:t>Обучающийся научится:</w:t>
      </w:r>
      <w:r w:rsidRPr="007E399A">
        <w:rPr>
          <w:i/>
        </w:rPr>
        <w:t xml:space="preserve"> 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t xml:space="preserve">- </w:t>
      </w:r>
      <w:r w:rsidRPr="007E399A">
        <w:rPr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решать линейные уравнения, системы двух линейных уравнений с двумя переменными;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 xml:space="preserve">- изображать числа точками </w:t>
      </w:r>
      <w:proofErr w:type="gramStart"/>
      <w:r w:rsidRPr="007E399A">
        <w:rPr>
          <w:color w:val="000000"/>
        </w:rPr>
        <w:t>на</w:t>
      </w:r>
      <w:proofErr w:type="gramEnd"/>
      <w:r w:rsidRPr="007E399A">
        <w:rPr>
          <w:color w:val="000000"/>
        </w:rPr>
        <w:t xml:space="preserve"> координатной прямой;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определять координаты точки плоскости, строить точки с заданными координатами.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и</w:t>
      </w:r>
      <w:r w:rsidRPr="007E399A">
        <w:rPr>
          <w:iCs/>
          <w:color w:val="000000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7E399A">
        <w:rPr>
          <w:iCs/>
          <w:color w:val="000000"/>
        </w:rPr>
        <w:t>для</w:t>
      </w:r>
      <w:proofErr w:type="gramEnd"/>
      <w:r w:rsidRPr="007E399A">
        <w:rPr>
          <w:iCs/>
          <w:color w:val="000000"/>
        </w:rPr>
        <w:t>: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lastRenderedPageBreak/>
        <w:t>-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095611" w:rsidRPr="007E399A" w:rsidRDefault="00095611" w:rsidP="00095611">
      <w:pPr>
        <w:rPr>
          <w:color w:val="000000"/>
        </w:rPr>
      </w:pPr>
      <w:r w:rsidRPr="007E399A">
        <w:rPr>
          <w:color w:val="000000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095611" w:rsidRPr="007E399A" w:rsidRDefault="00095611" w:rsidP="00095611">
      <w:pPr>
        <w:rPr>
          <w:color w:val="000000"/>
        </w:rPr>
      </w:pPr>
      <w:r w:rsidRPr="007E399A">
        <w:rPr>
          <w:color w:val="000000"/>
        </w:rPr>
        <w:t>- 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095611" w:rsidRPr="007E399A" w:rsidRDefault="00095611" w:rsidP="00095611">
      <w:pPr>
        <w:rPr>
          <w:b/>
          <w:bCs/>
          <w:i/>
          <w:iCs/>
          <w:color w:val="000000"/>
        </w:rPr>
      </w:pPr>
      <w:proofErr w:type="spellStart"/>
      <w:r w:rsidRPr="007E399A">
        <w:rPr>
          <w:bCs/>
          <w:i/>
          <w:iCs/>
          <w:color w:val="000000"/>
          <w:u w:val="single"/>
        </w:rPr>
        <w:t>Обучающися</w:t>
      </w:r>
      <w:proofErr w:type="spellEnd"/>
      <w:r w:rsidRPr="007E399A">
        <w:rPr>
          <w:bCs/>
          <w:i/>
          <w:iCs/>
          <w:color w:val="000000"/>
          <w:u w:val="single"/>
        </w:rPr>
        <w:t xml:space="preserve">  получит возможность</w:t>
      </w:r>
      <w:r w:rsidRPr="007E399A">
        <w:rPr>
          <w:b/>
          <w:bCs/>
          <w:i/>
          <w:iCs/>
          <w:color w:val="000000"/>
          <w:u w:val="single"/>
        </w:rPr>
        <w:t>:</w:t>
      </w:r>
      <w:r w:rsidRPr="007E399A">
        <w:rPr>
          <w:b/>
          <w:bCs/>
          <w:i/>
          <w:iCs/>
          <w:color w:val="000000"/>
        </w:rPr>
        <w:t xml:space="preserve"> 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E399A">
        <w:rPr>
          <w:color w:val="000000"/>
        </w:rPr>
        <w:t>контрпримеры</w:t>
      </w:r>
      <w:proofErr w:type="spellEnd"/>
      <w:r w:rsidRPr="007E399A">
        <w:rPr>
          <w:color w:val="000000"/>
        </w:rPr>
        <w:t xml:space="preserve"> для опровержения утверждений;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решать комбинаторные задачи путем систематического перебора возможных вариантов и с использованием правила умножения;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-вычислять средние значения результатов измерений;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находить частоту события, используя собственные наблюдения и готовые статистические данные;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находить вероятности случайных событий в простейших случаях.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i/>
          <w:iCs/>
          <w:color w:val="000000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7E399A">
        <w:rPr>
          <w:i/>
          <w:iCs/>
          <w:color w:val="000000"/>
        </w:rPr>
        <w:t>для</w:t>
      </w:r>
      <w:proofErr w:type="gramEnd"/>
      <w:r w:rsidRPr="007E399A">
        <w:rPr>
          <w:i/>
          <w:iCs/>
          <w:color w:val="000000"/>
        </w:rPr>
        <w:t>: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выстраивания аргументации при доказательстве и в диалоге;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распознавания логически некорректных рассуждений;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записи математических утверждений, доказательств;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анализа реальных числовых данных, представленных в виде диаграмм, графиков, таблиц;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 решения учебных и практических задач, требующих систематического перебора вариантов;</w:t>
      </w:r>
    </w:p>
    <w:p w:rsidR="00095611" w:rsidRPr="007E399A" w:rsidRDefault="00095611" w:rsidP="00095611">
      <w:pPr>
        <w:jc w:val="both"/>
        <w:rPr>
          <w:color w:val="000000"/>
        </w:rPr>
      </w:pPr>
      <w:r w:rsidRPr="007E399A">
        <w:rPr>
          <w:color w:val="000000"/>
        </w:rPr>
        <w:t>-сравнения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095611" w:rsidRPr="007E399A" w:rsidRDefault="00095611" w:rsidP="0009561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9A">
        <w:rPr>
          <w:rFonts w:ascii="Times New Roman" w:hAnsi="Times New Roman" w:cs="Times New Roman"/>
          <w:color w:val="000000"/>
          <w:sz w:val="24"/>
          <w:szCs w:val="24"/>
        </w:rPr>
        <w:t>- понимания статистических утверждений.</w:t>
      </w: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</w:rPr>
      </w:pPr>
      <w:r w:rsidRPr="007E399A">
        <w:rPr>
          <w:rStyle w:val="c31c23"/>
          <w:b/>
          <w:bCs/>
          <w:color w:val="000000"/>
        </w:rPr>
        <w:t>Содержание учебного предмета «Алгебра» в 7 классе</w:t>
      </w: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jc w:val="both"/>
        <w:rPr>
          <w:rStyle w:val="c31c23"/>
          <w:b/>
          <w:bCs/>
          <w:color w:val="000000"/>
        </w:rPr>
      </w:pPr>
      <w:r w:rsidRPr="007E399A">
        <w:rPr>
          <w:rStyle w:val="c31c23"/>
          <w:b/>
          <w:bCs/>
          <w:color w:val="000000"/>
        </w:rPr>
        <w:t xml:space="preserve">1. </w:t>
      </w:r>
      <w:r w:rsidRPr="007E399A">
        <w:rPr>
          <w:b/>
          <w:bCs/>
          <w:color w:val="000000"/>
        </w:rPr>
        <w:t xml:space="preserve">Выражения, тождества, уравнения (21ч). </w:t>
      </w:r>
      <w:r w:rsidRPr="007E399A">
        <w:rPr>
          <w:color w:val="000000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399A">
        <w:rPr>
          <w:rStyle w:val="c31c23"/>
          <w:b/>
          <w:bCs/>
          <w:color w:val="000000"/>
        </w:rPr>
        <w:t xml:space="preserve">2.   </w:t>
      </w:r>
      <w:r w:rsidRPr="007E399A">
        <w:rPr>
          <w:b/>
          <w:bCs/>
          <w:color w:val="000000"/>
        </w:rPr>
        <w:t xml:space="preserve">Функции(10ч). </w:t>
      </w:r>
      <w:r w:rsidRPr="007E399A">
        <w:rPr>
          <w:color w:val="000000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399A">
        <w:rPr>
          <w:b/>
          <w:color w:val="000000"/>
        </w:rPr>
        <w:t xml:space="preserve">3. </w:t>
      </w:r>
      <w:r w:rsidRPr="007E399A">
        <w:rPr>
          <w:b/>
          <w:bCs/>
          <w:color w:val="000000"/>
        </w:rPr>
        <w:t xml:space="preserve">Степень с натуральным показателем (11ч). </w:t>
      </w:r>
      <w:r w:rsidRPr="007E399A">
        <w:rPr>
          <w:color w:val="000000"/>
        </w:rPr>
        <w:t>Степень с натуральным показателем и ее свойства. Одночлен. Функции у = х</w:t>
      </w:r>
      <w:proofErr w:type="gramStart"/>
      <w:r w:rsidRPr="007E399A">
        <w:rPr>
          <w:color w:val="000000"/>
          <w:vertAlign w:val="superscript"/>
        </w:rPr>
        <w:t>2</w:t>
      </w:r>
      <w:proofErr w:type="gramEnd"/>
      <w:r w:rsidRPr="007E399A">
        <w:rPr>
          <w:color w:val="000000"/>
        </w:rPr>
        <w:t>, у = х</w:t>
      </w:r>
      <w:r w:rsidRPr="007E399A">
        <w:rPr>
          <w:color w:val="000000"/>
          <w:vertAlign w:val="superscript"/>
        </w:rPr>
        <w:t>3</w:t>
      </w:r>
      <w:r w:rsidRPr="007E399A">
        <w:rPr>
          <w:color w:val="000000"/>
        </w:rPr>
        <w:t xml:space="preserve"> и их графики.</w:t>
      </w: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399A">
        <w:rPr>
          <w:b/>
          <w:color w:val="000000"/>
        </w:rPr>
        <w:t>4.</w:t>
      </w:r>
      <w:r w:rsidRPr="007E399A">
        <w:rPr>
          <w:color w:val="000000"/>
        </w:rPr>
        <w:t xml:space="preserve"> </w:t>
      </w:r>
      <w:r w:rsidRPr="007E399A">
        <w:rPr>
          <w:b/>
          <w:bCs/>
          <w:color w:val="000000"/>
        </w:rPr>
        <w:t xml:space="preserve">Многочлены (16ч). </w:t>
      </w:r>
      <w:r w:rsidRPr="007E399A">
        <w:rPr>
          <w:color w:val="000000"/>
        </w:rPr>
        <w:t>Многочлен. Сложение, вычитание и умножение многочленов. Разложение многочленов на множители.</w:t>
      </w:r>
    </w:p>
    <w:p w:rsidR="00095611" w:rsidRPr="007E399A" w:rsidRDefault="00095611" w:rsidP="00095611">
      <w:pPr>
        <w:autoSpaceDE w:val="0"/>
        <w:autoSpaceDN w:val="0"/>
        <w:adjustRightInd w:val="0"/>
        <w:jc w:val="both"/>
      </w:pPr>
      <w:r w:rsidRPr="007E399A">
        <w:rPr>
          <w:b/>
        </w:rPr>
        <w:lastRenderedPageBreak/>
        <w:t xml:space="preserve"> 5.</w:t>
      </w:r>
      <w:r w:rsidRPr="007E399A">
        <w:t xml:space="preserve"> </w:t>
      </w:r>
      <w:r w:rsidRPr="007E399A">
        <w:rPr>
          <w:b/>
          <w:bCs/>
        </w:rPr>
        <w:t>Формулы сокращенного умножения</w:t>
      </w:r>
      <w:r w:rsidRPr="007E399A">
        <w:rPr>
          <w:b/>
        </w:rPr>
        <w:t xml:space="preserve"> (18ч).</w:t>
      </w:r>
      <w:r w:rsidRPr="007E399A">
        <w:t xml:space="preserve"> Формулы (а ± </w:t>
      </w:r>
      <w:r w:rsidRPr="007E399A">
        <w:rPr>
          <w:lang w:val="en-US"/>
        </w:rPr>
        <w:t>b</w:t>
      </w:r>
      <w:r w:rsidRPr="007E399A">
        <w:t>)</w:t>
      </w:r>
      <w:r w:rsidRPr="007E399A">
        <w:rPr>
          <w:vertAlign w:val="superscript"/>
        </w:rPr>
        <w:t>2</w:t>
      </w:r>
      <w:r w:rsidRPr="007E399A">
        <w:t xml:space="preserve"> = а</w:t>
      </w:r>
      <w:proofErr w:type="gramStart"/>
      <w:r w:rsidRPr="007E399A">
        <w:rPr>
          <w:vertAlign w:val="superscript"/>
        </w:rPr>
        <w:t>2</w:t>
      </w:r>
      <w:proofErr w:type="gramEnd"/>
      <w:r w:rsidRPr="007E399A">
        <w:t xml:space="preserve"> ± 2а</w:t>
      </w:r>
      <w:r w:rsidRPr="007E399A">
        <w:rPr>
          <w:lang w:val="en-US"/>
        </w:rPr>
        <w:t>b</w:t>
      </w:r>
      <w:r w:rsidRPr="007E399A">
        <w:t xml:space="preserve"> + </w:t>
      </w:r>
      <w:r w:rsidRPr="007E399A">
        <w:rPr>
          <w:lang w:val="en-US"/>
        </w:rPr>
        <w:t>b</w:t>
      </w:r>
      <w:r w:rsidRPr="007E399A">
        <w:rPr>
          <w:vertAlign w:val="superscript"/>
        </w:rPr>
        <w:t>2</w:t>
      </w:r>
      <w:r w:rsidRPr="007E399A">
        <w:t xml:space="preserve">, (а ± </w:t>
      </w:r>
      <w:r w:rsidRPr="007E399A">
        <w:rPr>
          <w:lang w:val="en-US"/>
        </w:rPr>
        <w:t>b</w:t>
      </w:r>
      <w:r w:rsidRPr="007E399A">
        <w:t>)</w:t>
      </w:r>
      <w:r w:rsidRPr="007E399A">
        <w:rPr>
          <w:vertAlign w:val="superscript"/>
        </w:rPr>
        <w:t>3</w:t>
      </w:r>
      <w:r w:rsidRPr="007E399A">
        <w:t xml:space="preserve"> = а</w:t>
      </w:r>
      <w:r w:rsidRPr="007E399A">
        <w:rPr>
          <w:vertAlign w:val="superscript"/>
        </w:rPr>
        <w:t>3</w:t>
      </w:r>
      <w:r w:rsidRPr="007E399A">
        <w:t xml:space="preserve"> ± 3а</w:t>
      </w:r>
      <w:r w:rsidRPr="007E399A">
        <w:rPr>
          <w:vertAlign w:val="superscript"/>
        </w:rPr>
        <w:t>2</w:t>
      </w:r>
      <w:r w:rsidRPr="007E399A">
        <w:t>Ь + За</w:t>
      </w:r>
      <w:r w:rsidRPr="007E399A">
        <w:rPr>
          <w:lang w:val="en-US"/>
        </w:rPr>
        <w:t>b</w:t>
      </w:r>
      <w:r w:rsidRPr="007E399A">
        <w:rPr>
          <w:vertAlign w:val="superscript"/>
        </w:rPr>
        <w:t>2</w:t>
      </w:r>
      <w:r w:rsidRPr="007E399A">
        <w:t xml:space="preserve"> ± </w:t>
      </w:r>
      <w:r w:rsidRPr="007E399A">
        <w:rPr>
          <w:lang w:val="en-US"/>
        </w:rPr>
        <w:t>b</w:t>
      </w:r>
      <w:r w:rsidRPr="007E399A">
        <w:rPr>
          <w:vertAlign w:val="superscript"/>
        </w:rPr>
        <w:t>3</w:t>
      </w:r>
      <w:r w:rsidRPr="007E399A">
        <w:t xml:space="preserve">, (а ± </w:t>
      </w:r>
      <w:r w:rsidRPr="007E399A">
        <w:rPr>
          <w:lang w:val="en-US"/>
        </w:rPr>
        <w:t>b</w:t>
      </w:r>
      <w:r w:rsidRPr="007E399A">
        <w:t>) (а</w:t>
      </w:r>
      <w:r w:rsidRPr="007E399A">
        <w:rPr>
          <w:vertAlign w:val="superscript"/>
        </w:rPr>
        <w:t>2</w:t>
      </w:r>
      <w:r w:rsidRPr="007E399A">
        <w:t xml:space="preserve"> </w:t>
      </w:r>
      <w:r w:rsidRPr="007E399A">
        <w:sym w:font="Symbol" w:char="F0B1"/>
      </w:r>
      <w:r w:rsidRPr="007E399A">
        <w:t xml:space="preserve"> а</w:t>
      </w:r>
      <w:r w:rsidRPr="007E399A">
        <w:rPr>
          <w:lang w:val="en-US"/>
        </w:rPr>
        <w:t>b</w:t>
      </w:r>
      <w:r w:rsidRPr="007E399A">
        <w:t xml:space="preserve"> + </w:t>
      </w:r>
      <w:r w:rsidRPr="007E399A">
        <w:rPr>
          <w:lang w:val="en-US"/>
        </w:rPr>
        <w:t>b</w:t>
      </w:r>
      <w:r w:rsidRPr="007E399A">
        <w:rPr>
          <w:vertAlign w:val="superscript"/>
        </w:rPr>
        <w:t>2</w:t>
      </w:r>
      <w:r w:rsidRPr="007E399A">
        <w:t>) = а</w:t>
      </w:r>
      <w:r w:rsidRPr="007E399A">
        <w:rPr>
          <w:vertAlign w:val="superscript"/>
        </w:rPr>
        <w:t>3</w:t>
      </w:r>
      <w:r w:rsidRPr="007E399A">
        <w:t xml:space="preserve"> ± </w:t>
      </w:r>
      <w:r w:rsidRPr="007E399A">
        <w:rPr>
          <w:lang w:val="en-US"/>
        </w:rPr>
        <w:t>b</w:t>
      </w:r>
      <w:r w:rsidRPr="007E399A">
        <w:rPr>
          <w:vertAlign w:val="superscript"/>
        </w:rPr>
        <w:t>3</w:t>
      </w:r>
      <w:r w:rsidRPr="007E399A">
        <w:t>. Применение формул сокращенного умножения в преобразованиях выражений.</w:t>
      </w:r>
    </w:p>
    <w:p w:rsidR="00095611" w:rsidRPr="007E399A" w:rsidRDefault="00095611" w:rsidP="00095611">
      <w:pPr>
        <w:autoSpaceDE w:val="0"/>
        <w:autoSpaceDN w:val="0"/>
        <w:adjustRightInd w:val="0"/>
        <w:jc w:val="both"/>
        <w:rPr>
          <w:b/>
        </w:rPr>
      </w:pPr>
      <w:r w:rsidRPr="007E399A">
        <w:rPr>
          <w:b/>
        </w:rPr>
        <w:t xml:space="preserve">6. </w:t>
      </w:r>
      <w:r w:rsidRPr="007E399A">
        <w:rPr>
          <w:b/>
          <w:bCs/>
          <w:color w:val="000000"/>
        </w:rPr>
        <w:t xml:space="preserve">Системы линейных уравнений (15ч). </w:t>
      </w:r>
      <w:r w:rsidRPr="007E399A">
        <w:rPr>
          <w:color w:val="000000"/>
        </w:rPr>
        <w:t xml:space="preserve">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95611" w:rsidRPr="007E399A" w:rsidRDefault="00095611" w:rsidP="00095611">
      <w:pPr>
        <w:autoSpaceDE w:val="0"/>
        <w:autoSpaceDN w:val="0"/>
        <w:adjustRightInd w:val="0"/>
        <w:jc w:val="both"/>
        <w:rPr>
          <w:rStyle w:val="c31c23"/>
          <w:b/>
          <w:bCs/>
          <w:color w:val="000000"/>
        </w:rPr>
      </w:pPr>
      <w:r w:rsidRPr="007E399A">
        <w:rPr>
          <w:b/>
          <w:bCs/>
          <w:color w:val="000000"/>
        </w:rPr>
        <w:t>Повторение (11ч)</w:t>
      </w:r>
    </w:p>
    <w:p w:rsidR="00095611" w:rsidRPr="007E399A" w:rsidRDefault="00095611" w:rsidP="00095611">
      <w:pPr>
        <w:pStyle w:val="c52c73"/>
        <w:shd w:val="clear" w:color="auto" w:fill="FFFFFF"/>
        <w:spacing w:before="0" w:beforeAutospacing="0" w:after="0" w:afterAutospacing="0"/>
        <w:ind w:left="284"/>
        <w:jc w:val="both"/>
        <w:rPr>
          <w:rStyle w:val="c31c23"/>
          <w:b/>
          <w:bCs/>
          <w:color w:val="000000"/>
        </w:rPr>
      </w:pPr>
    </w:p>
    <w:p w:rsidR="00095611" w:rsidRPr="007E399A" w:rsidRDefault="00095611" w:rsidP="00095611">
      <w:pPr>
        <w:rPr>
          <w:b/>
          <w:lang w:eastAsia="ar-SA"/>
        </w:rPr>
      </w:pPr>
      <w:r w:rsidRPr="007E399A">
        <w:rPr>
          <w:b/>
          <w:iCs/>
          <w:lang w:eastAsia="ar-SA"/>
        </w:rPr>
        <w:t>Тематическое планирование</w:t>
      </w:r>
      <w:r w:rsidRPr="007E399A">
        <w:rPr>
          <w:b/>
          <w:lang w:eastAsia="ar-SA"/>
        </w:rPr>
        <w:t xml:space="preserve"> с указанием количества часов, отводимых на освоение каждой темы (раздела)</w:t>
      </w:r>
    </w:p>
    <w:p w:rsidR="00095611" w:rsidRPr="007E399A" w:rsidRDefault="00095611" w:rsidP="00095611">
      <w:pPr>
        <w:rPr>
          <w:b/>
          <w:lang w:eastAsia="ar-SA"/>
        </w:rPr>
      </w:pPr>
    </w:p>
    <w:p w:rsidR="00095611" w:rsidRPr="007E399A" w:rsidRDefault="00095611" w:rsidP="00095611">
      <w:pPr>
        <w:rPr>
          <w:b/>
          <w:lang w:eastAsia="ar-SA"/>
        </w:rPr>
      </w:pPr>
    </w:p>
    <w:p w:rsidR="00095611" w:rsidRPr="007E399A" w:rsidRDefault="00095611" w:rsidP="00095611">
      <w:pPr>
        <w:rPr>
          <w:b/>
          <w:lang w:eastAsia="ar-SA"/>
        </w:rPr>
      </w:pPr>
    </w:p>
    <w:p w:rsidR="00095611" w:rsidRPr="007E399A" w:rsidRDefault="00095611" w:rsidP="00095611">
      <w:pPr>
        <w:rPr>
          <w:b/>
        </w:rPr>
      </w:pPr>
    </w:p>
    <w:tbl>
      <w:tblPr>
        <w:tblStyle w:val="a4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559"/>
        <w:gridCol w:w="9497"/>
        <w:gridCol w:w="2552"/>
      </w:tblGrid>
      <w:tr w:rsidR="00095611" w:rsidRPr="007E399A" w:rsidTr="008C11A1">
        <w:trPr>
          <w:trHeight w:val="3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 xml:space="preserve">№ </w:t>
            </w:r>
          </w:p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proofErr w:type="gramStart"/>
            <w:r w:rsidRPr="007E399A">
              <w:rPr>
                <w:b/>
                <w:lang w:eastAsia="en-US"/>
              </w:rPr>
              <w:t>п</w:t>
            </w:r>
            <w:proofErr w:type="gramEnd"/>
            <w:r w:rsidRPr="007E399A">
              <w:rPr>
                <w:b/>
                <w:lang w:eastAsia="en-US"/>
              </w:rPr>
              <w:t>/п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bCs/>
                <w:lang w:eastAsia="ar-SA"/>
              </w:rPr>
              <w:t>Количество часов</w:t>
            </w:r>
          </w:p>
        </w:tc>
      </w:tr>
      <w:tr w:rsidR="00095611" w:rsidRPr="007E399A" w:rsidTr="008C11A1">
        <w:trPr>
          <w:trHeight w:val="32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</w:p>
        </w:tc>
      </w:tr>
      <w:tr w:rsidR="00095611" w:rsidRPr="007E399A" w:rsidTr="008C11A1">
        <w:trPr>
          <w:trHeight w:val="1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Повторение курса математики за 6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5</w:t>
            </w:r>
          </w:p>
        </w:tc>
      </w:tr>
      <w:tr w:rsidR="00095611" w:rsidRPr="007E399A" w:rsidTr="008C11A1">
        <w:trPr>
          <w:trHeight w:val="1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Повторение. Действия с обыкновенными и  десятичными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Повторение. Отношения. Пропорции.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Повторение. Уравнения. Решение задач с помощью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Повторение. Решение задач на </w:t>
            </w:r>
            <w:proofErr w:type="spellStart"/>
            <w:r w:rsidRPr="007E399A">
              <w:rPr>
                <w:lang w:eastAsia="en-US"/>
              </w:rPr>
              <w:t>проценты</w:t>
            </w:r>
            <w:proofErr w:type="gramStart"/>
            <w:r w:rsidRPr="007E399A">
              <w:rPr>
                <w:lang w:eastAsia="en-US"/>
              </w:rPr>
              <w:t>.К</w:t>
            </w:r>
            <w:proofErr w:type="gramEnd"/>
            <w:r w:rsidRPr="007E399A">
              <w:rPr>
                <w:lang w:eastAsia="en-US"/>
              </w:rPr>
              <w:t>оординатная</w:t>
            </w:r>
            <w:proofErr w:type="spellEnd"/>
            <w:r w:rsidRPr="007E399A">
              <w:rPr>
                <w:lang w:eastAsia="en-US"/>
              </w:rPr>
              <w:t xml:space="preserve"> плоскость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Глава</w:t>
            </w:r>
            <w:proofErr w:type="gramStart"/>
            <w:r w:rsidRPr="007E399A">
              <w:rPr>
                <w:b/>
                <w:i/>
                <w:lang w:eastAsia="en-US"/>
              </w:rPr>
              <w:t>1</w:t>
            </w:r>
            <w:proofErr w:type="gramEnd"/>
            <w:r w:rsidRPr="007E399A">
              <w:rPr>
                <w:b/>
                <w:i/>
                <w:lang w:eastAsia="en-US"/>
              </w:rPr>
              <w:t>.  Выражения, тождества, уравнения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21</w:t>
            </w:r>
          </w:p>
        </w:tc>
      </w:tr>
      <w:tr w:rsidR="00095611" w:rsidRPr="007E399A" w:rsidTr="008C11A1">
        <w:trPr>
          <w:trHeight w:val="1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Выражения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4</w:t>
            </w:r>
          </w:p>
        </w:tc>
      </w:tr>
      <w:tr w:rsidR="00095611" w:rsidRPr="007E399A" w:rsidTr="008C11A1">
        <w:trPr>
          <w:trHeight w:val="2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lang w:eastAsia="en-US"/>
              </w:rPr>
              <w:t>Числовые выражения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Выражения с переменными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Нахождение значений буквенных 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Сравнение значений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Преобразование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5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Свойства действий над числами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Тождества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Тождественные преобразования выражений.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Упрощение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Контрольная работа № 1 «Выражения, тождества, уравнения»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Уравнения с одной переменной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7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Уравнение  и его корни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Линейное уравнение с одной переменной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линейных уравнений с одной переменной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с помощью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на проценты с помощью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на «движение» с помощью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уравнений и  задач  с помощью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 xml:space="preserve">Статистические характеристики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5</w:t>
            </w:r>
          </w:p>
        </w:tc>
      </w:tr>
      <w:tr w:rsidR="00095611" w:rsidRPr="007E399A" w:rsidTr="008C11A1">
        <w:trPr>
          <w:trHeight w:val="1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Статистические характеристики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Среднее арифметическое, размах и мода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на нахождение среднего арифметического, размаха и моды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Медиана как статистическая характеристика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работа №2 «Уравнение  и его корни»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Глава 2. Функции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10</w:t>
            </w:r>
          </w:p>
        </w:tc>
      </w:tr>
      <w:tr w:rsidR="00095611" w:rsidRPr="007E399A" w:rsidTr="008C11A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Функции и  их графики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4</w:t>
            </w:r>
          </w:p>
        </w:tc>
      </w:tr>
      <w:tr w:rsidR="00095611" w:rsidRPr="007E399A" w:rsidTr="008C11A1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lang w:eastAsia="en-US"/>
              </w:rPr>
              <w:t xml:space="preserve">Что такое функция.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Вычисление значения функции по формуле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График функции. Построение  и чтение графика.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Работа с графиками 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Линейная функция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6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Прямая пропорциональность и ее график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Линейная функция  и ее график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Построение графика линейной функции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Работа с графиками линейной функции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Взаимное расположение графиков линейных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работа № 3 « Функции»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Глава 3.  Степень с натуральным показателем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11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Степень и ее свойства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5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Умножение степеней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Деление степеней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Возведение  в степень произведения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Возведение  в степень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Одночлены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6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Одночлен и его стандартный вид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Умножение одночленов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Возведение одночлена в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Функции у=х</w:t>
            </w:r>
            <w:proofErr w:type="gramStart"/>
            <w:r w:rsidRPr="007E399A">
              <w:rPr>
                <w:vertAlign w:val="superscript"/>
                <w:lang w:eastAsia="en-US"/>
              </w:rPr>
              <w:t>2</w:t>
            </w:r>
            <w:proofErr w:type="gramEnd"/>
            <w:r w:rsidRPr="007E399A">
              <w:rPr>
                <w:lang w:eastAsia="en-US"/>
              </w:rPr>
              <w:t xml:space="preserve"> и ее график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Функции  у=х</w:t>
            </w:r>
            <w:r w:rsidRPr="007E399A">
              <w:rPr>
                <w:vertAlign w:val="superscript"/>
                <w:lang w:eastAsia="en-US"/>
              </w:rPr>
              <w:t>3</w:t>
            </w:r>
            <w:r w:rsidRPr="007E399A">
              <w:rPr>
                <w:lang w:eastAsia="en-US"/>
              </w:rPr>
              <w:t xml:space="preserve"> и ее график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i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раб. № 4 «Степень с натуральным показателем»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Глава 4.   Многочлены.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i/>
                <w:lang w:eastAsia="en-US"/>
              </w:rPr>
            </w:pPr>
            <w:r w:rsidRPr="007E399A">
              <w:rPr>
                <w:b/>
                <w:i/>
                <w:lang w:eastAsia="en-US"/>
              </w:rPr>
              <w:t>16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Сумма и разность многочленов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3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Многочлен и его стандартный вид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Приведение многочлена к стандартному виду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Сложение и вычитание многочленов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Произведение одночлена на многочлен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6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Умножение одночлена на многочлен.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Умножение одночлена на многочлен. Преобразование выражений.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Умножение одночлена на многочлен. Решение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Вынесение общего множителя за скобки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на множители с помощью вынесения общего множителя за скобки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работа № 5  «Многочлены»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Произведение  многочленов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7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Работа над ошибками. Умножение  многочлена на многочлен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Умножение многочлена на многочлен. Преобразование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многочлена на множители  способом группировки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многочлена на множители  способом группировки для вычислений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Применение разложения многочлена на множители  способом группировки. Доказательство тождеств.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упражнений по теме «Многочлены»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работа  № 6 «Многочлены»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Глава 5.  Формулы сокращенного умножения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18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Квадрат суммы и квадрат разности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5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Возведение в квадрат суммы и разности  двух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Возведение в квадрат  суммы и разности двух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Возведение в куб суммы и разности  двух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Разложение на множители с помощью формулы квадрата суммы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на множители с помощью формулы квадрата  разности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Разность квадратов. Сумма и разность кубов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7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Умножение разности двух выражений на их сумму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Умножение разности двух выражений на их сумму. Преобразование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разности квадратов на множители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работа № 7 «Формулы сокращенного умножения»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Преобразование целых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7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Упрощение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на множители с помощью вынесения общего множителя и формул сокращенного умножения.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Разложение на множители с помощью группировки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both"/>
              <w:rPr>
                <w:lang w:eastAsia="en-US"/>
              </w:rPr>
            </w:pPr>
            <w:r w:rsidRPr="007E399A">
              <w:rPr>
                <w:lang w:eastAsia="en-US"/>
              </w:rPr>
              <w:t>Применение различных способов для разложения на множители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работа № 8 «Преобразование целого выражения в многочлен»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Глава 6.   Системы линейных уравнений.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15</w:t>
            </w:r>
          </w:p>
        </w:tc>
      </w:tr>
      <w:tr w:rsidR="00095611" w:rsidRPr="007E399A" w:rsidTr="008C11A1">
        <w:trPr>
          <w:trHeight w:val="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Линейные уравнения с двумя переменными и их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5</w:t>
            </w:r>
          </w:p>
        </w:tc>
      </w:tr>
      <w:tr w:rsidR="00095611" w:rsidRPr="007E399A" w:rsidTr="008C11A1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Работа над ошибками. Линейное уравнение с двумя переменными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Построение графиков линейного уравнения с двумя переменными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Графическое решение систем линейных уравнений с двумя переменными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Решение систем линейных уравнений с двумя переменными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10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Способ подстановки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систем линейных уравнений способом подстановки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Способ сложения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систем линейных уравнений способом  сложения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на движение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на проценты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на сплавы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систем уравнений и задач с помощью систем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i/>
                <w:lang w:eastAsia="en-US"/>
              </w:rPr>
            </w:pPr>
            <w:r w:rsidRPr="007E399A">
              <w:rPr>
                <w:i/>
                <w:lang w:eastAsia="en-US"/>
              </w:rPr>
              <w:t>Контрольная работа № 9 «Системы линейных уравнений»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b/>
                <w:lang w:eastAsia="en-US"/>
              </w:rPr>
            </w:pPr>
            <w:r w:rsidRPr="007E399A">
              <w:rPr>
                <w:b/>
                <w:lang w:eastAsia="en-US"/>
              </w:rPr>
              <w:t>6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 xml:space="preserve"> Решение линейных уравнений, систем линейных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Линейная функция. Работа с графиками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Степень с натуральным показателем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Решение задач с помощью уравнений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bCs/>
                <w:i/>
                <w:lang w:eastAsia="en-US"/>
              </w:rPr>
              <w:t xml:space="preserve">Промежуточная аттестация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lang w:eastAsia="en-US"/>
              </w:rPr>
            </w:pPr>
            <w:r w:rsidRPr="007E399A">
              <w:rPr>
                <w:lang w:eastAsia="en-US"/>
              </w:rPr>
              <w:t>Обобщение материала за курс 7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  <w:r w:rsidRPr="007E399A">
              <w:rPr>
                <w:lang w:eastAsia="en-US"/>
              </w:rPr>
              <w:t>1</w:t>
            </w:r>
          </w:p>
        </w:tc>
      </w:tr>
      <w:tr w:rsidR="00095611" w:rsidRPr="007E399A" w:rsidTr="008C11A1">
        <w:trPr>
          <w:trHeight w:val="1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1" w:rsidRPr="007E399A" w:rsidRDefault="00095611" w:rsidP="008C11A1">
            <w:pPr>
              <w:pStyle w:val="msolistparagraph0"/>
              <w:ind w:left="0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rPr>
                <w:b/>
                <w:lang w:eastAsia="en-US"/>
              </w:rPr>
            </w:pPr>
            <w:r w:rsidRPr="007E399A">
              <w:rPr>
                <w:lang w:eastAsia="en-US"/>
              </w:rPr>
              <w:t xml:space="preserve"> </w:t>
            </w:r>
            <w:r w:rsidRPr="007E399A">
              <w:rPr>
                <w:b/>
                <w:lang w:eastAsia="en-US"/>
              </w:rPr>
              <w:t>Итого</w:t>
            </w:r>
            <w:proofErr w:type="gramStart"/>
            <w:r w:rsidRPr="007E399A">
              <w:rPr>
                <w:b/>
                <w:lang w:eastAsia="en-US"/>
              </w:rPr>
              <w:t xml:space="preserve"> :</w:t>
            </w:r>
            <w:proofErr w:type="gramEnd"/>
            <w:r w:rsidRPr="007E399A">
              <w:rPr>
                <w:b/>
                <w:lang w:eastAsia="en-US"/>
              </w:rPr>
              <w:t xml:space="preserve">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1" w:rsidRPr="007E399A" w:rsidRDefault="00095611" w:rsidP="008C11A1">
            <w:pPr>
              <w:jc w:val="center"/>
              <w:rPr>
                <w:lang w:eastAsia="en-US"/>
              </w:rPr>
            </w:pPr>
          </w:p>
        </w:tc>
      </w:tr>
    </w:tbl>
    <w:p w:rsidR="00095611" w:rsidRPr="007E399A" w:rsidRDefault="00095611" w:rsidP="00095611"/>
    <w:p w:rsidR="005D5B67" w:rsidRDefault="005D5B67"/>
    <w:sectPr w:rsidR="005D5B67" w:rsidSect="007E399A">
      <w:pgSz w:w="16838" w:h="11906" w:orient="landscape"/>
      <w:pgMar w:top="746" w:right="539" w:bottom="108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54EA"/>
    <w:multiLevelType w:val="hybridMultilevel"/>
    <w:tmpl w:val="91B41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12"/>
    <w:rsid w:val="00095611"/>
    <w:rsid w:val="005D5B67"/>
    <w:rsid w:val="00A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link w:val="a3"/>
    <w:rsid w:val="00095611"/>
    <w:pPr>
      <w:ind w:left="720"/>
      <w:contextualSpacing/>
    </w:pPr>
  </w:style>
  <w:style w:type="table" w:styleId="a4">
    <w:name w:val="Table Grid"/>
    <w:basedOn w:val="a1"/>
    <w:rsid w:val="0009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">
    <w:name w:val="c52"/>
    <w:basedOn w:val="a"/>
    <w:rsid w:val="00095611"/>
    <w:pPr>
      <w:spacing w:before="100" w:beforeAutospacing="1" w:after="100" w:afterAutospacing="1"/>
    </w:pPr>
  </w:style>
  <w:style w:type="character" w:customStyle="1" w:styleId="c31c23">
    <w:name w:val="c31 c23"/>
    <w:basedOn w:val="a0"/>
    <w:rsid w:val="00095611"/>
  </w:style>
  <w:style w:type="paragraph" w:customStyle="1" w:styleId="c36">
    <w:name w:val="c36"/>
    <w:basedOn w:val="a"/>
    <w:rsid w:val="00095611"/>
    <w:pPr>
      <w:spacing w:before="100" w:beforeAutospacing="1" w:after="100" w:afterAutospacing="1"/>
    </w:pPr>
  </w:style>
  <w:style w:type="character" w:customStyle="1" w:styleId="c23">
    <w:name w:val="c23"/>
    <w:basedOn w:val="a0"/>
    <w:rsid w:val="00095611"/>
  </w:style>
  <w:style w:type="character" w:customStyle="1" w:styleId="c23c40">
    <w:name w:val="c23 c40"/>
    <w:basedOn w:val="a0"/>
    <w:rsid w:val="00095611"/>
  </w:style>
  <w:style w:type="character" w:customStyle="1" w:styleId="c14">
    <w:name w:val="c14"/>
    <w:basedOn w:val="a0"/>
    <w:rsid w:val="00095611"/>
  </w:style>
  <w:style w:type="paragraph" w:customStyle="1" w:styleId="c29">
    <w:name w:val="c29"/>
    <w:basedOn w:val="a"/>
    <w:rsid w:val="00095611"/>
    <w:pPr>
      <w:spacing w:before="100" w:beforeAutospacing="1" w:after="100" w:afterAutospacing="1"/>
    </w:pPr>
  </w:style>
  <w:style w:type="character" w:customStyle="1" w:styleId="c40c23">
    <w:name w:val="c40 c23"/>
    <w:basedOn w:val="a0"/>
    <w:rsid w:val="00095611"/>
  </w:style>
  <w:style w:type="character" w:customStyle="1" w:styleId="c23c31">
    <w:name w:val="c23 c31"/>
    <w:basedOn w:val="a0"/>
    <w:rsid w:val="00095611"/>
  </w:style>
  <w:style w:type="paragraph" w:customStyle="1" w:styleId="c29c56">
    <w:name w:val="c29 c56"/>
    <w:basedOn w:val="a"/>
    <w:rsid w:val="00095611"/>
    <w:pPr>
      <w:spacing w:before="100" w:beforeAutospacing="1" w:after="100" w:afterAutospacing="1"/>
    </w:pPr>
  </w:style>
  <w:style w:type="paragraph" w:customStyle="1" w:styleId="c52c73">
    <w:name w:val="c52 c73"/>
    <w:basedOn w:val="a"/>
    <w:rsid w:val="00095611"/>
    <w:pPr>
      <w:spacing w:before="100" w:beforeAutospacing="1" w:after="100" w:afterAutospacing="1"/>
    </w:pPr>
  </w:style>
  <w:style w:type="paragraph" w:customStyle="1" w:styleId="c11c129">
    <w:name w:val="c11 c129"/>
    <w:basedOn w:val="a"/>
    <w:rsid w:val="00095611"/>
    <w:pPr>
      <w:spacing w:before="100" w:beforeAutospacing="1" w:after="100" w:afterAutospacing="1"/>
    </w:pPr>
  </w:style>
  <w:style w:type="character" w:customStyle="1" w:styleId="c7c1">
    <w:name w:val="c7 c1"/>
    <w:basedOn w:val="a0"/>
    <w:rsid w:val="00095611"/>
  </w:style>
  <w:style w:type="character" w:customStyle="1" w:styleId="a3">
    <w:name w:val="Абзац списка Знак"/>
    <w:link w:val="msolistparagraph0"/>
    <w:locked/>
    <w:rsid w:val="00095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95611"/>
  </w:style>
  <w:style w:type="paragraph" w:customStyle="1" w:styleId="a5">
    <w:name w:val="Знак Знак Знак"/>
    <w:basedOn w:val="a"/>
    <w:rsid w:val="000956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0956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6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link w:val="a3"/>
    <w:rsid w:val="00095611"/>
    <w:pPr>
      <w:ind w:left="720"/>
      <w:contextualSpacing/>
    </w:pPr>
  </w:style>
  <w:style w:type="table" w:styleId="a4">
    <w:name w:val="Table Grid"/>
    <w:basedOn w:val="a1"/>
    <w:rsid w:val="0009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">
    <w:name w:val="c52"/>
    <w:basedOn w:val="a"/>
    <w:rsid w:val="00095611"/>
    <w:pPr>
      <w:spacing w:before="100" w:beforeAutospacing="1" w:after="100" w:afterAutospacing="1"/>
    </w:pPr>
  </w:style>
  <w:style w:type="character" w:customStyle="1" w:styleId="c31c23">
    <w:name w:val="c31 c23"/>
    <w:basedOn w:val="a0"/>
    <w:rsid w:val="00095611"/>
  </w:style>
  <w:style w:type="paragraph" w:customStyle="1" w:styleId="c36">
    <w:name w:val="c36"/>
    <w:basedOn w:val="a"/>
    <w:rsid w:val="00095611"/>
    <w:pPr>
      <w:spacing w:before="100" w:beforeAutospacing="1" w:after="100" w:afterAutospacing="1"/>
    </w:pPr>
  </w:style>
  <w:style w:type="character" w:customStyle="1" w:styleId="c23">
    <w:name w:val="c23"/>
    <w:basedOn w:val="a0"/>
    <w:rsid w:val="00095611"/>
  </w:style>
  <w:style w:type="character" w:customStyle="1" w:styleId="c23c40">
    <w:name w:val="c23 c40"/>
    <w:basedOn w:val="a0"/>
    <w:rsid w:val="00095611"/>
  </w:style>
  <w:style w:type="character" w:customStyle="1" w:styleId="c14">
    <w:name w:val="c14"/>
    <w:basedOn w:val="a0"/>
    <w:rsid w:val="00095611"/>
  </w:style>
  <w:style w:type="paragraph" w:customStyle="1" w:styleId="c29">
    <w:name w:val="c29"/>
    <w:basedOn w:val="a"/>
    <w:rsid w:val="00095611"/>
    <w:pPr>
      <w:spacing w:before="100" w:beforeAutospacing="1" w:after="100" w:afterAutospacing="1"/>
    </w:pPr>
  </w:style>
  <w:style w:type="character" w:customStyle="1" w:styleId="c40c23">
    <w:name w:val="c40 c23"/>
    <w:basedOn w:val="a0"/>
    <w:rsid w:val="00095611"/>
  </w:style>
  <w:style w:type="character" w:customStyle="1" w:styleId="c23c31">
    <w:name w:val="c23 c31"/>
    <w:basedOn w:val="a0"/>
    <w:rsid w:val="00095611"/>
  </w:style>
  <w:style w:type="paragraph" w:customStyle="1" w:styleId="c29c56">
    <w:name w:val="c29 c56"/>
    <w:basedOn w:val="a"/>
    <w:rsid w:val="00095611"/>
    <w:pPr>
      <w:spacing w:before="100" w:beforeAutospacing="1" w:after="100" w:afterAutospacing="1"/>
    </w:pPr>
  </w:style>
  <w:style w:type="paragraph" w:customStyle="1" w:styleId="c52c73">
    <w:name w:val="c52 c73"/>
    <w:basedOn w:val="a"/>
    <w:rsid w:val="00095611"/>
    <w:pPr>
      <w:spacing w:before="100" w:beforeAutospacing="1" w:after="100" w:afterAutospacing="1"/>
    </w:pPr>
  </w:style>
  <w:style w:type="paragraph" w:customStyle="1" w:styleId="c11c129">
    <w:name w:val="c11 c129"/>
    <w:basedOn w:val="a"/>
    <w:rsid w:val="00095611"/>
    <w:pPr>
      <w:spacing w:before="100" w:beforeAutospacing="1" w:after="100" w:afterAutospacing="1"/>
    </w:pPr>
  </w:style>
  <w:style w:type="character" w:customStyle="1" w:styleId="c7c1">
    <w:name w:val="c7 c1"/>
    <w:basedOn w:val="a0"/>
    <w:rsid w:val="00095611"/>
  </w:style>
  <w:style w:type="character" w:customStyle="1" w:styleId="a3">
    <w:name w:val="Абзац списка Знак"/>
    <w:link w:val="msolistparagraph0"/>
    <w:locked/>
    <w:rsid w:val="00095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95611"/>
  </w:style>
  <w:style w:type="paragraph" w:customStyle="1" w:styleId="a5">
    <w:name w:val="Знак Знак Знак"/>
    <w:basedOn w:val="a"/>
    <w:rsid w:val="000956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0956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6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2020-05-31T06:32:00Z</dcterms:created>
  <dcterms:modified xsi:type="dcterms:W3CDTF">2020-05-31T06:32:00Z</dcterms:modified>
</cp:coreProperties>
</file>