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43" w:rsidRDefault="00064543" w:rsidP="000645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70046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Список литературы для летнего чтения учащихся 6 класса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Наконец-то лето! Наконец-то каникулы! Можно (и нужно!) отдохнуть, а тут</w:t>
      </w:r>
      <w:proofErr w:type="gramStart"/>
      <w:r w:rsidRPr="00ED6ED1">
        <w:rPr>
          <w:i/>
          <w:color w:val="000000"/>
          <w:sz w:val="20"/>
          <w:szCs w:val="20"/>
        </w:rPr>
        <w:t>… Э</w:t>
      </w:r>
      <w:proofErr w:type="gramEnd"/>
      <w:r w:rsidRPr="00ED6ED1">
        <w:rPr>
          <w:i/>
          <w:color w:val="000000"/>
          <w:sz w:val="20"/>
          <w:szCs w:val="20"/>
        </w:rPr>
        <w:t>тот список книг для чтения! Кому он нужен?!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Я постараюсь ответить на эти вопросы.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 xml:space="preserve">Конечно, ты можешь ничего не читать, не вести Дневник чтения. «Дело хозяйское!», как говорил </w:t>
      </w:r>
      <w:proofErr w:type="spellStart"/>
      <w:r w:rsidRPr="00ED6ED1">
        <w:rPr>
          <w:i/>
          <w:color w:val="000000"/>
          <w:sz w:val="20"/>
          <w:szCs w:val="20"/>
        </w:rPr>
        <w:t>Карлсон</w:t>
      </w:r>
      <w:proofErr w:type="spellEnd"/>
      <w:r w:rsidRPr="00ED6ED1">
        <w:rPr>
          <w:i/>
          <w:color w:val="000000"/>
          <w:sz w:val="20"/>
          <w:szCs w:val="20"/>
        </w:rPr>
        <w:t>. Но…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Во-первых, чтение книг в течение лета поможет тебе быстрее привыкнуть к учёбе в сентябре.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Во-вторых, чтение книг, регулярное, каждодневное, вырабатывает грамотность. А у тебя не совсем хорошо обстоят дела с правописанием.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В-третьих, чтение способствует развитию красивой, правильной речи. А грамотная речь украшает человека!</w:t>
      </w:r>
    </w:p>
    <w:p w:rsidR="00ED6ED1" w:rsidRPr="00ED6ED1" w:rsidRDefault="00ED6ED1" w:rsidP="00ED6ED1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В-четвёртых, книга действительно может стать тебе и другом, и помощником. Ведь, читая книги, ты сможешь попасть в волшебный мир, или попутешествовать в истории, или поездить в другие страны, или подружиться со своими сверстниками.</w:t>
      </w:r>
    </w:p>
    <w:p w:rsidR="00ED6ED1" w:rsidRPr="004F703E" w:rsidRDefault="00ED6ED1" w:rsidP="004F703E">
      <w:pPr>
        <w:pStyle w:val="a3"/>
        <w:shd w:val="clear" w:color="auto" w:fill="FFFFFF"/>
        <w:spacing w:before="0" w:beforeAutospacing="0" w:after="30" w:afterAutospacing="0"/>
        <w:jc w:val="both"/>
        <w:rPr>
          <w:i/>
          <w:color w:val="000000"/>
          <w:sz w:val="20"/>
          <w:szCs w:val="20"/>
        </w:rPr>
      </w:pPr>
      <w:r w:rsidRPr="00ED6ED1">
        <w:rPr>
          <w:i/>
          <w:color w:val="000000"/>
          <w:sz w:val="20"/>
          <w:szCs w:val="20"/>
        </w:rPr>
        <w:t>Попробуй читать каждый день. Возьми это за правило. И ты увидишь, как изменится мир вокруг тебя.</w:t>
      </w:r>
    </w:p>
    <w:p w:rsidR="00064543" w:rsidRPr="00064543" w:rsidRDefault="00064543" w:rsidP="000645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Для дополнительного  чтения по программе</w:t>
      </w:r>
    </w:p>
    <w:p w:rsidR="00064543" w:rsidRDefault="00064543" w:rsidP="00064543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Н.Г. Орлова. Герои русских былин</w:t>
      </w:r>
    </w:p>
    <w:p w:rsidR="00486916" w:rsidRPr="00064543" w:rsidRDefault="00486916" w:rsidP="00064543">
      <w:pPr>
        <w:numPr>
          <w:ilvl w:val="0"/>
          <w:numId w:val="8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Н.А. Кун. Легенды и мифы Древней Греции. Геракл.</w:t>
      </w:r>
    </w:p>
    <w:p w:rsidR="00064543" w:rsidRPr="00064543" w:rsidRDefault="00064543" w:rsidP="00064543">
      <w:pPr>
        <w:numPr>
          <w:ilvl w:val="0"/>
          <w:numId w:val="9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А.П.Чехов «Лошадиная фамилия», «Хирургия», «С женой поссорился», «Дорогая собака»</w:t>
      </w:r>
    </w:p>
    <w:p w:rsidR="00064543" w:rsidRPr="00064543" w:rsidRDefault="00064543" w:rsidP="00064543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В.Г.Короленко. Главы из «Истории моего современника» («Раннее детство», «Начало учения», «В уездном городе», «Ученические годы»)</w:t>
      </w:r>
    </w:p>
    <w:p w:rsidR="00064543" w:rsidRPr="00064543" w:rsidRDefault="00064543" w:rsidP="00064543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М.М.Пришвин. Страницы из дневника «Дорога к другу», Сборник «В краю дедушки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Мазая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Рассказы «Анчар», «Друг человека», «Ужасная встреча», «Предательская колбаса», «Вася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Весёлкин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064543" w:rsidRPr="00064543" w:rsidRDefault="00064543" w:rsidP="00064543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В.П.Астафьев «Осенние грусти и радости», «Мальчик в белой рубашке», «Где-то гремит война»</w:t>
      </w:r>
    </w:p>
    <w:p w:rsidR="00064543" w:rsidRPr="00064543" w:rsidRDefault="00064543" w:rsidP="00064543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Ю.М.Нагибин «Зимний дуб», «Комаров», «Мальчики»</w:t>
      </w:r>
    </w:p>
    <w:p w:rsidR="00064543" w:rsidRPr="00064543" w:rsidRDefault="00064543" w:rsidP="004F70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Для самостоятельного чтения</w:t>
      </w:r>
      <w:r w:rsidR="004F70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6454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Русская литература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В.К.Арсеньев «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Дерсу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Узала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Кир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Булычёв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«»Девочка с Земли», «Новые приключения Алисы», «Миллион приключений», «Новые подвиги Геракла»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Б.С.Житков. Сборник «Морские истории», «Рассказы о животных», «Что бывало», «Храбрость»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Ф.Искандер. Сборник рассказов «Праздник ожидания праздника»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В.П.Катаев «Белеет парус одинокий»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А.И.Куприн «Изумруд»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А.А.Лиханов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«Последние холода»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Л.Пантелеев «Лёнька Пантелеев»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Б.Н.Полевой «Повесть о настоящем человеке»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А.Н.Рыбаков «Кортик», «Бронзовая птица», «Выстрел»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Ю.</w:t>
      </w:r>
      <w:r w:rsid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В.Сотник «На тебя вся надежда»</w:t>
      </w:r>
    </w:p>
    <w:p w:rsidR="00064543" w:rsidRPr="00064543" w:rsidRDefault="00064543" w:rsidP="00064543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М.А.Гершензон «Робин Гуд»</w:t>
      </w:r>
    </w:p>
    <w:p w:rsidR="00064543" w:rsidRPr="00064543" w:rsidRDefault="00064543" w:rsidP="000645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Зарубежная литература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Э.Рауд «Нержавеющая сабля»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Л.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Буссенар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«Капитан Сорвиголова»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Ж.Верн «Пятнадцатилетний капитан»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Ч.Диккенс «Оливер Твист»</w:t>
      </w:r>
    </w:p>
    <w:p w:rsidR="00841BA4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А. </w:t>
      </w:r>
      <w:proofErr w:type="spellStart"/>
      <w:r w:rsidRP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Конан</w:t>
      </w:r>
      <w:proofErr w:type="spellEnd"/>
      <w:r w:rsidRP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Дойл «Красным по белому», «Рассказы о Шерлоке Холмсе», «Затерянный мир</w:t>
      </w:r>
      <w:r w:rsid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064543" w:rsidRPr="00841BA4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1B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Мало «Без семьи»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Э. По «Золотой жук»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Р.Стивенсон «Остров сокровищ»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А.Линдгрен «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Расмус-бродяга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Дж. Лондон «Зов предков»</w:t>
      </w:r>
    </w:p>
    <w:p w:rsidR="00064543" w:rsidRPr="00064543" w:rsidRDefault="00064543" w:rsidP="00064543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Э.Сетон-Томпсон «Маленькие дикари»</w:t>
      </w:r>
    </w:p>
    <w:p w:rsidR="00AF4C2C" w:rsidRDefault="00064543" w:rsidP="00AF4C2C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М.Твен «Принц и нищий», «Янки из Коннектикута при дворе короля Артура», «Приключения </w:t>
      </w:r>
      <w:proofErr w:type="spellStart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Гекльберри</w:t>
      </w:r>
      <w:proofErr w:type="spellEnd"/>
      <w:r w:rsidRPr="000645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Финна»</w:t>
      </w:r>
    </w:p>
    <w:p w:rsidR="00AF4C2C" w:rsidRDefault="00AF4C2C" w:rsidP="00AF4C2C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42EA1" w:rsidRPr="00AF4C2C" w:rsidRDefault="00242EA1" w:rsidP="00AF4C2C">
      <w:pPr>
        <w:shd w:val="clear" w:color="auto" w:fill="FFFFFF"/>
        <w:spacing w:after="0" w:line="240" w:lineRule="auto"/>
        <w:ind w:left="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4C2C">
        <w:rPr>
          <w:rFonts w:ascii="Tahoma" w:eastAsia="Times New Roman" w:hAnsi="Tahoma" w:cs="Tahoma"/>
          <w:b/>
          <w:i/>
          <w:sz w:val="18"/>
          <w:szCs w:val="18"/>
          <w:u w:val="single"/>
          <w:lang w:eastAsia="ru-RU"/>
        </w:rPr>
        <w:lastRenderedPageBreak/>
        <w:t>Список литературы, рекомендуемый для</w:t>
      </w:r>
      <w:r w:rsidRPr="00AF4C2C">
        <w:rPr>
          <w:rFonts w:ascii="Tahoma" w:eastAsia="Times New Roman" w:hAnsi="Tahoma" w:cs="Tahoma"/>
          <w:b/>
          <w:i/>
          <w:sz w:val="18"/>
          <w:u w:val="single"/>
          <w:lang w:eastAsia="ru-RU"/>
        </w:rPr>
        <w:t> </w:t>
      </w:r>
      <w:r w:rsidRPr="00AF4C2C">
        <w:rPr>
          <w:rFonts w:ascii="Tahoma" w:eastAsia="Times New Roman" w:hAnsi="Tahoma" w:cs="Tahoma"/>
          <w:b/>
          <w:bCs/>
          <w:i/>
          <w:sz w:val="18"/>
          <w:szCs w:val="18"/>
          <w:u w:val="single"/>
          <w:lang w:eastAsia="ru-RU"/>
        </w:rPr>
        <w:t>обязательного</w:t>
      </w:r>
      <w:r w:rsidRPr="00AF4C2C">
        <w:rPr>
          <w:rFonts w:ascii="Tahoma" w:eastAsia="Times New Roman" w:hAnsi="Tahoma" w:cs="Tahoma"/>
          <w:b/>
          <w:i/>
          <w:sz w:val="18"/>
          <w:u w:val="single"/>
          <w:lang w:eastAsia="ru-RU"/>
        </w:rPr>
        <w:t> </w:t>
      </w:r>
      <w:r w:rsidRPr="00AF4C2C">
        <w:rPr>
          <w:rFonts w:ascii="Tahoma" w:eastAsia="Times New Roman" w:hAnsi="Tahoma" w:cs="Tahoma"/>
          <w:b/>
          <w:i/>
          <w:sz w:val="18"/>
          <w:szCs w:val="18"/>
          <w:u w:val="single"/>
          <w:lang w:eastAsia="ru-RU"/>
        </w:rPr>
        <w:t>чтения в 6 классе</w:t>
      </w:r>
    </w:p>
    <w:p w:rsidR="00242EA1" w:rsidRPr="00B710CB" w:rsidRDefault="00242EA1" w:rsidP="00242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242EA1" w:rsidRPr="00B710CB" w:rsidRDefault="00242EA1" w:rsidP="00242E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242EA1" w:rsidRPr="00B710CB" w:rsidRDefault="00242EA1" w:rsidP="00242EA1">
      <w:pPr>
        <w:shd w:val="clear" w:color="auto" w:fill="FFFFFF"/>
        <w:spacing w:after="84" w:line="312" w:lineRule="atLeast"/>
        <w:rPr>
          <w:rFonts w:ascii="Tahoma" w:eastAsia="Times New Roman" w:hAnsi="Tahoma" w:cs="Tahoma"/>
          <w:b/>
          <w:i/>
          <w:sz w:val="18"/>
          <w:szCs w:val="18"/>
          <w:lang w:eastAsia="ru-RU"/>
        </w:rPr>
      </w:pP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Былины. «Илья Муромец и Соловей – разбойник»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В.А. Жуковский. Баллады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А. С. Пушкин « Дубровский», «Барышня-крестьянка»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Н. В. Гоголь «Вечера на хуторе близ Диканьки»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И. С. Тургенев «Записки охотника» (2-3 рассказа)</w:t>
      </w:r>
      <w:proofErr w:type="gramStart"/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,«</w:t>
      </w:r>
      <w:proofErr w:type="spellStart"/>
      <w:proofErr w:type="gramEnd"/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Бежин</w:t>
      </w:r>
      <w:proofErr w:type="spellEnd"/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 xml:space="preserve"> луг»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А. П. Чехов Рассказы «Налим», «Злоумышленник», «Смерть чиновника» и др.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 xml:space="preserve">В. Короленко </w:t>
      </w:r>
      <w:r w:rsidRPr="00B710CB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«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Слепой музыкант»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 xml:space="preserve">А. Куприн </w:t>
      </w:r>
      <w:r w:rsidR="00FF6736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«</w:t>
      </w:r>
      <w:r w:rsidRPr="00B710CB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>Чудесный доктор»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t xml:space="preserve"> 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М.М. Пришвин « Кладовая солнца»</w:t>
      </w:r>
      <w:r w:rsidRPr="00B710CB">
        <w:rPr>
          <w:rFonts w:ascii="Tahoma" w:eastAsia="Times New Roman" w:hAnsi="Tahoma" w:cs="Tahoma"/>
          <w:b/>
          <w:i/>
          <w:sz w:val="18"/>
          <w:lang w:eastAsia="ru-RU"/>
        </w:rPr>
        <w:t> </w:t>
      </w:r>
      <w:r w:rsidRPr="00242EA1">
        <w:rPr>
          <w:rFonts w:ascii="Tahoma" w:eastAsia="Times New Roman" w:hAnsi="Tahoma" w:cs="Tahoma"/>
          <w:b/>
          <w:i/>
          <w:sz w:val="18"/>
          <w:szCs w:val="18"/>
          <w:lang w:eastAsia="ru-RU"/>
        </w:rPr>
        <w:br/>
        <w:t>В. Распутин « Уроки французского»</w:t>
      </w:r>
    </w:p>
    <w:p w:rsidR="00242EA1" w:rsidRPr="00242EA1" w:rsidRDefault="00242EA1" w:rsidP="00242EA1">
      <w:pPr>
        <w:shd w:val="clear" w:color="auto" w:fill="FFFFFF"/>
        <w:spacing w:after="84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D83FB7" w:rsidRPr="00D83FB7" w:rsidRDefault="00D83FB7" w:rsidP="00D83FB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Книги я постаралась подобрать </w:t>
      </w:r>
      <w:proofErr w:type="gramStart"/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поразнообразнее</w:t>
      </w:r>
      <w:proofErr w:type="gramEnd"/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чтобы ты обязательно нашёл то, что понравится именно тебе!</w:t>
      </w:r>
    </w:p>
    <w:p w:rsidR="00D83FB7" w:rsidRPr="00D83FB7" w:rsidRDefault="00D83FB7" w:rsidP="00D83FB7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8B7B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Прочитать желательно 10</w:t>
      </w:r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книг. А ещё </w:t>
      </w:r>
      <w:r w:rsidRPr="00FF673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желательно</w:t>
      </w:r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записать </w:t>
      </w:r>
      <w:proofErr w:type="gramStart"/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прочитанное</w:t>
      </w:r>
      <w:proofErr w:type="gramEnd"/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 </w:t>
      </w:r>
      <w:r w:rsidRPr="00D83FB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Дневник чтения</w:t>
      </w:r>
      <w:r w:rsidRPr="00D83FB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заполнив, например, таблицу.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5"/>
        <w:gridCol w:w="2429"/>
        <w:gridCol w:w="1311"/>
        <w:gridCol w:w="4113"/>
      </w:tblGrid>
      <w:tr w:rsidR="00D83FB7" w:rsidRPr="00D83FB7" w:rsidTr="00D83FB7"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B7" w:rsidRPr="00D83FB7" w:rsidRDefault="00D83FB7" w:rsidP="00D83FB7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3F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Автор, название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B7" w:rsidRPr="00D83FB7" w:rsidRDefault="00D83FB7" w:rsidP="00D83FB7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3F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Сюжет (в нескольких предложениях)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B7" w:rsidRPr="00D83FB7" w:rsidRDefault="00D83FB7" w:rsidP="00D83FB7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3F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Герои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FB7" w:rsidRPr="00D83FB7" w:rsidRDefault="00D83FB7" w:rsidP="00D83FB7">
            <w:pPr>
              <w:spacing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3FB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Цитата о дружбе, смелости, характере или просто о том, что тебе понравилось</w:t>
            </w:r>
          </w:p>
        </w:tc>
      </w:tr>
    </w:tbl>
    <w:p w:rsidR="00242EA1" w:rsidRPr="003E5149" w:rsidRDefault="00242EA1" w:rsidP="00242E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242EA1" w:rsidRPr="003E5149" w:rsidSect="005C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47A"/>
    <w:multiLevelType w:val="multilevel"/>
    <w:tmpl w:val="B4F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55D3F"/>
    <w:multiLevelType w:val="multilevel"/>
    <w:tmpl w:val="F240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5420DD"/>
    <w:multiLevelType w:val="multilevel"/>
    <w:tmpl w:val="029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8967B4"/>
    <w:multiLevelType w:val="multilevel"/>
    <w:tmpl w:val="E0F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902B3C"/>
    <w:multiLevelType w:val="multilevel"/>
    <w:tmpl w:val="B24E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63ECD"/>
    <w:multiLevelType w:val="multilevel"/>
    <w:tmpl w:val="02A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B150D6"/>
    <w:multiLevelType w:val="multilevel"/>
    <w:tmpl w:val="D9C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DC37F3"/>
    <w:multiLevelType w:val="multilevel"/>
    <w:tmpl w:val="4DFA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CB29D1"/>
    <w:multiLevelType w:val="multilevel"/>
    <w:tmpl w:val="D23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0057A"/>
    <w:multiLevelType w:val="multilevel"/>
    <w:tmpl w:val="A0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267573"/>
    <w:multiLevelType w:val="multilevel"/>
    <w:tmpl w:val="308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7A59A7"/>
    <w:multiLevelType w:val="multilevel"/>
    <w:tmpl w:val="439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6A4152"/>
    <w:multiLevelType w:val="multilevel"/>
    <w:tmpl w:val="329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43"/>
    <w:rsid w:val="00064543"/>
    <w:rsid w:val="00070D02"/>
    <w:rsid w:val="00242EA1"/>
    <w:rsid w:val="003E5149"/>
    <w:rsid w:val="00422EF8"/>
    <w:rsid w:val="00486916"/>
    <w:rsid w:val="004F703E"/>
    <w:rsid w:val="00533489"/>
    <w:rsid w:val="005C337F"/>
    <w:rsid w:val="00695BE6"/>
    <w:rsid w:val="0070046F"/>
    <w:rsid w:val="00841BA4"/>
    <w:rsid w:val="008B7BD5"/>
    <w:rsid w:val="00913A42"/>
    <w:rsid w:val="00AF4C2C"/>
    <w:rsid w:val="00B710CB"/>
    <w:rsid w:val="00C06F39"/>
    <w:rsid w:val="00C32A02"/>
    <w:rsid w:val="00CD5551"/>
    <w:rsid w:val="00D83FB7"/>
    <w:rsid w:val="00E13191"/>
    <w:rsid w:val="00ED6ED1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598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0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889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32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56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21</cp:revision>
  <dcterms:created xsi:type="dcterms:W3CDTF">2015-05-24T15:06:00Z</dcterms:created>
  <dcterms:modified xsi:type="dcterms:W3CDTF">2016-05-18T07:15:00Z</dcterms:modified>
</cp:coreProperties>
</file>